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8" w:type="dxa"/>
        <w:tblInd w:w="-432" w:type="dxa"/>
        <w:tblLook w:val="0000" w:firstRow="0" w:lastRow="0" w:firstColumn="0" w:lastColumn="0" w:noHBand="0" w:noVBand="0"/>
      </w:tblPr>
      <w:tblGrid>
        <w:gridCol w:w="5360"/>
        <w:gridCol w:w="283"/>
        <w:gridCol w:w="493"/>
        <w:gridCol w:w="222"/>
        <w:gridCol w:w="4530"/>
      </w:tblGrid>
      <w:tr w:rsidR="00A427F0" w:rsidRPr="0026710C" w:rsidTr="00822E5D">
        <w:trPr>
          <w:trHeight w:val="1438"/>
        </w:trPr>
        <w:tc>
          <w:tcPr>
            <w:tcW w:w="10888" w:type="dxa"/>
            <w:gridSpan w:val="5"/>
          </w:tcPr>
          <w:p w:rsidR="00A427F0" w:rsidRPr="00856A07" w:rsidRDefault="00A427F0" w:rsidP="00822E5D">
            <w:pPr>
              <w:jc w:val="both"/>
              <w:rPr>
                <w:sz w:val="16"/>
                <w:lang w:val="en-US"/>
              </w:rPr>
            </w:pPr>
            <w:r w:rsidRPr="00856A07">
              <w:rPr>
                <w:lang w:val="en-US"/>
              </w:rPr>
              <w:t xml:space="preserve">  </w:t>
            </w:r>
          </w:p>
          <w:p w:rsidR="00A427F0" w:rsidRPr="00F23E80" w:rsidRDefault="00A427F0" w:rsidP="00822E5D">
            <w:pPr>
              <w:tabs>
                <w:tab w:val="left" w:pos="5670"/>
              </w:tabs>
              <w:autoSpaceDE w:val="0"/>
              <w:autoSpaceDN w:val="0"/>
              <w:adjustRightInd w:val="0"/>
              <w:ind w:left="4685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190500</wp:posOffset>
                  </wp:positionH>
                  <wp:positionV relativeFrom="margin">
                    <wp:posOffset>-133350</wp:posOffset>
                  </wp:positionV>
                  <wp:extent cx="2676525" cy="1314450"/>
                  <wp:effectExtent l="19050" t="0" r="9525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248D">
              <w:rPr>
                <w:rFonts w:ascii="Arial" w:hAnsi="Arial" w:cs="Arial"/>
                <w:b/>
                <w:noProof/>
                <w:sz w:val="48"/>
                <w:szCs w:val="5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7.55pt;margin-top:-4.35pt;width:0;height:105pt;z-index:251662336;mso-position-horizontal-relative:text;mso-position-vertical-relative:text" o:connectortype="straight"/>
              </w:pict>
            </w:r>
            <w:r w:rsidRPr="00F23E80">
              <w:rPr>
                <w:rFonts w:ascii="Arial" w:hAnsi="Arial" w:cs="Arial"/>
                <w:sz w:val="46"/>
                <w:szCs w:val="46"/>
                <w:lang w:val="en-US"/>
              </w:rPr>
              <w:t xml:space="preserve"> </w:t>
            </w:r>
          </w:p>
          <w:p w:rsidR="00A427F0" w:rsidRPr="001E3B3E" w:rsidRDefault="00A427F0" w:rsidP="00822E5D">
            <w:pPr>
              <w:tabs>
                <w:tab w:val="left" w:pos="5670"/>
              </w:tabs>
              <w:autoSpaceDE w:val="0"/>
              <w:autoSpaceDN w:val="0"/>
              <w:adjustRightInd w:val="0"/>
              <w:ind w:left="4685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1E3B3E">
              <w:rPr>
                <w:rFonts w:ascii="Arial" w:hAnsi="Arial" w:cs="Arial"/>
                <w:sz w:val="44"/>
                <w:szCs w:val="44"/>
                <w:lang w:val="en-US"/>
              </w:rPr>
              <w:t>REGAL</w:t>
            </w:r>
            <w:r w:rsidRPr="001E3B3E">
              <w:rPr>
                <w:rFonts w:ascii="Arial" w:hAnsi="Arial" w:cs="Arial"/>
                <w:strike/>
                <w:sz w:val="44"/>
                <w:szCs w:val="44"/>
                <w:vertAlign w:val="superscript"/>
                <w:lang w:val="en-US"/>
              </w:rPr>
              <w:t>®</w:t>
            </w:r>
            <w:r w:rsidRPr="001E3B3E">
              <w:rPr>
                <w:rFonts w:ascii="Arial" w:hAnsi="Arial" w:cs="Arial"/>
                <w:sz w:val="44"/>
                <w:szCs w:val="44"/>
                <w:lang w:val="en-US"/>
              </w:rPr>
              <w:t xml:space="preserve"> SELECT </w:t>
            </w:r>
          </w:p>
          <w:p w:rsidR="00A427F0" w:rsidRPr="006D0942" w:rsidRDefault="00A427F0" w:rsidP="00822E5D">
            <w:pPr>
              <w:tabs>
                <w:tab w:val="left" w:pos="5670"/>
              </w:tabs>
              <w:autoSpaceDE w:val="0"/>
              <w:autoSpaceDN w:val="0"/>
              <w:adjustRightInd w:val="0"/>
              <w:ind w:left="4685"/>
              <w:rPr>
                <w:rFonts w:ascii="Arial" w:hAnsi="Arial" w:cs="Arial"/>
                <w:sz w:val="39"/>
                <w:szCs w:val="39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WATERBORNE</w:t>
            </w:r>
            <w:r w:rsidRPr="006D0942">
              <w:rPr>
                <w:rFonts w:ascii="Arial" w:hAnsi="Arial" w:cs="Arial"/>
                <w:sz w:val="32"/>
                <w:szCs w:val="32"/>
                <w:lang w:val="en-US"/>
              </w:rPr>
              <w:t xml:space="preserve"> INTERIOR PAINT </w:t>
            </w:r>
            <w:r w:rsidRPr="006D0942">
              <w:rPr>
                <w:rFonts w:ascii="Arial" w:hAnsi="Arial" w:cs="Arial"/>
                <w:sz w:val="39"/>
                <w:szCs w:val="39"/>
                <w:lang w:val="en-US"/>
              </w:rPr>
              <w:br/>
            </w:r>
            <w:proofErr w:type="gramStart"/>
            <w:r w:rsidRPr="006D0942">
              <w:rPr>
                <w:rFonts w:ascii="Arial" w:hAnsi="Arial" w:cs="Arial"/>
                <w:sz w:val="40"/>
                <w:szCs w:val="40"/>
                <w:lang w:val="en-US"/>
              </w:rPr>
              <w:t>EGGSHELL  FINISH</w:t>
            </w:r>
            <w:proofErr w:type="gramEnd"/>
            <w:r w:rsidRPr="006D0942">
              <w:rPr>
                <w:rFonts w:ascii="Arial" w:hAnsi="Arial" w:cs="Arial"/>
                <w:sz w:val="40"/>
                <w:szCs w:val="40"/>
                <w:lang w:val="en-US"/>
              </w:rPr>
              <w:t xml:space="preserve"> 549</w:t>
            </w:r>
          </w:p>
          <w:p w:rsidR="00A427F0" w:rsidRPr="00766DE2" w:rsidRDefault="00A427F0" w:rsidP="00822E5D">
            <w:pPr>
              <w:ind w:left="4685" w:hanging="4685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6D0942">
              <w:rPr>
                <w:rFonts w:ascii="Arial" w:hAnsi="Arial" w:cs="Arial"/>
                <w:b/>
                <w:i/>
              </w:rPr>
              <w:t>Краска для внутренних работ с блеском «яичная скорлупа»</w:t>
            </w:r>
          </w:p>
        </w:tc>
      </w:tr>
      <w:tr w:rsidR="00A427F0" w:rsidTr="00822E5D">
        <w:trPr>
          <w:trHeight w:val="304"/>
        </w:trPr>
        <w:tc>
          <w:tcPr>
            <w:tcW w:w="5360" w:type="dxa"/>
            <w:shd w:val="clear" w:color="auto" w:fill="000000"/>
          </w:tcPr>
          <w:p w:rsidR="00A427F0" w:rsidRDefault="00A427F0" w:rsidP="00822E5D">
            <w:pPr>
              <w:rPr>
                <w:b/>
                <w:bCs/>
                <w:color w:val="FFFFFF"/>
                <w:highlight w:val="black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 xml:space="preserve">Отличительные </w:t>
            </w:r>
            <w:proofErr w:type="gramStart"/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особенности:</w:t>
            </w:r>
            <w:r w:rsidRPr="00F97F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black"/>
              </w:rPr>
              <w:t>…</w:t>
            </w:r>
            <w:proofErr w:type="gramEnd"/>
            <w:r w:rsidRPr="00F97F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black"/>
              </w:rPr>
              <w:t>…</w:t>
            </w:r>
            <w:r>
              <w:rPr>
                <w:b/>
                <w:bCs/>
                <w:color w:val="000000"/>
                <w:highlight w:val="black"/>
              </w:rPr>
              <w:t xml:space="preserve">        ….</w:t>
            </w:r>
            <w:r>
              <w:rPr>
                <w:b/>
                <w:bCs/>
                <w:color w:val="FFFFFF"/>
                <w:highlight w:val="black"/>
              </w:rPr>
              <w:t xml:space="preserve"> </w:t>
            </w:r>
          </w:p>
        </w:tc>
        <w:tc>
          <w:tcPr>
            <w:tcW w:w="283" w:type="dxa"/>
          </w:tcPr>
          <w:p w:rsidR="00A427F0" w:rsidRPr="00F97F75" w:rsidRDefault="00A427F0" w:rsidP="00822E5D">
            <w:pPr>
              <w:rPr>
                <w:rFonts w:ascii="Arial" w:hAnsi="Arial" w:cs="Arial"/>
                <w:b/>
                <w:bCs/>
                <w:highlight w:val="black"/>
              </w:rPr>
            </w:pPr>
          </w:p>
        </w:tc>
        <w:tc>
          <w:tcPr>
            <w:tcW w:w="5245" w:type="dxa"/>
            <w:gridSpan w:val="3"/>
            <w:shd w:val="clear" w:color="auto" w:fill="000000"/>
          </w:tcPr>
          <w:p w:rsidR="00A427F0" w:rsidRPr="00F97F75" w:rsidRDefault="00A427F0" w:rsidP="00822E5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 xml:space="preserve">Общие </w:t>
            </w:r>
            <w:proofErr w:type="gramStart"/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сведения:</w:t>
            </w:r>
            <w:r w:rsidRPr="00F97F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black"/>
              </w:rPr>
              <w:t>…</w:t>
            </w:r>
            <w:proofErr w:type="gramEnd"/>
            <w:r w:rsidRPr="00F97F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black"/>
              </w:rPr>
              <w:t xml:space="preserve">……………..…..           </w:t>
            </w:r>
          </w:p>
        </w:tc>
      </w:tr>
      <w:tr w:rsidR="00A427F0" w:rsidTr="00822E5D">
        <w:trPr>
          <w:trHeight w:val="1615"/>
        </w:trPr>
        <w:tc>
          <w:tcPr>
            <w:tcW w:w="5360" w:type="dxa"/>
          </w:tcPr>
          <w:p w:rsidR="00A427F0" w:rsidRPr="00766DE2" w:rsidRDefault="00A427F0" w:rsidP="00A427F0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Долговечное покрытие с блеском «яичная скорлупа».</w:t>
            </w:r>
          </w:p>
          <w:p w:rsidR="00A427F0" w:rsidRPr="001E3B3E" w:rsidRDefault="00A427F0" w:rsidP="00A427F0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Отличная </w:t>
            </w: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укрывистость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и выравнивание</w:t>
            </w:r>
          </w:p>
          <w:p w:rsidR="00A427F0" w:rsidRPr="001E3B3E" w:rsidRDefault="00A427F0" w:rsidP="00A427F0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Отлично моется</w:t>
            </w:r>
          </w:p>
          <w:p w:rsidR="00A427F0" w:rsidRPr="001E3B3E" w:rsidRDefault="00A427F0" w:rsidP="00A427F0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Легкость нанесения, подкрашивания и очистки инструментов</w:t>
            </w:r>
          </w:p>
          <w:p w:rsidR="00A427F0" w:rsidRPr="001E3B3E" w:rsidRDefault="00A427F0" w:rsidP="00A427F0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Нулевое содержание ЛОВ, слабый запах</w:t>
            </w:r>
          </w:p>
          <w:p w:rsidR="00A427F0" w:rsidRPr="00224FDD" w:rsidRDefault="00A427F0" w:rsidP="00A427F0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16"/>
              </w:rPr>
              <w:t>Самогрунтующаяся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на большинстве поверхностей</w:t>
            </w:r>
          </w:p>
          <w:p w:rsidR="00A427F0" w:rsidRPr="00D60883" w:rsidRDefault="00A427F0" w:rsidP="00A427F0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Обеспечивает покрытие, устойчивое к плесени</w:t>
            </w:r>
          </w:p>
          <w:p w:rsidR="00A427F0" w:rsidRPr="00F97F75" w:rsidRDefault="00A427F0" w:rsidP="00A427F0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Не разбрызгивается</w:t>
            </w:r>
          </w:p>
        </w:tc>
        <w:tc>
          <w:tcPr>
            <w:tcW w:w="283" w:type="dxa"/>
          </w:tcPr>
          <w:p w:rsidR="00A427F0" w:rsidRDefault="00A427F0" w:rsidP="00822E5D"/>
        </w:tc>
        <w:tc>
          <w:tcPr>
            <w:tcW w:w="5245" w:type="dxa"/>
            <w:gridSpan w:val="3"/>
          </w:tcPr>
          <w:p w:rsidR="00A427F0" w:rsidRPr="00BA1303" w:rsidRDefault="00A427F0" w:rsidP="00822E5D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A1303">
              <w:rPr>
                <w:rFonts w:ascii="Lucida Sans Unicode" w:hAnsi="Lucida Sans Unicode" w:cs="Lucida Sans Unicode"/>
                <w:sz w:val="16"/>
                <w:szCs w:val="16"/>
              </w:rPr>
              <w:t>100% акриловая краска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A90A60">
              <w:rPr>
                <w:rFonts w:ascii="Lucida Sans Unicode" w:hAnsi="Lucida Sans Unicode" w:cs="Lucida Sans Unicode"/>
                <w:sz w:val="16"/>
                <w:szCs w:val="16"/>
              </w:rPr>
              <w:t xml:space="preserve">качества </w:t>
            </w:r>
            <w:r w:rsidRPr="00A90A60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Premium</w:t>
            </w:r>
            <w:r w:rsidRPr="00A90A60">
              <w:rPr>
                <w:rFonts w:ascii="Lucida Sans Unicode" w:hAnsi="Lucida Sans Unicode" w:cs="Lucida Sans Unicode"/>
                <w:sz w:val="16"/>
                <w:szCs w:val="16"/>
              </w:rPr>
              <w:t>, сочетающая в себе декоративную</w:t>
            </w:r>
            <w:r w:rsidRPr="00BA1303">
              <w:rPr>
                <w:rFonts w:ascii="Lucida Sans Unicode" w:hAnsi="Lucida Sans Unicode" w:cs="Lucida Sans Unicode"/>
                <w:sz w:val="16"/>
                <w:szCs w:val="16"/>
              </w:rPr>
              <w:t xml:space="preserve"> красоту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завершающего </w:t>
            </w:r>
            <w:r w:rsidRPr="00BA1303">
              <w:rPr>
                <w:rFonts w:ascii="Lucida Sans Unicode" w:hAnsi="Lucida Sans Unicode" w:cs="Lucida Sans Unicode"/>
                <w:sz w:val="16"/>
                <w:szCs w:val="16"/>
              </w:rPr>
              <w:t xml:space="preserve">покрытия с блеском «яичная скорлупа» и превосходную долговечность и легкость нанесения. </w:t>
            </w:r>
            <w:r w:rsidRPr="00BA1303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Regal</w:t>
            </w:r>
            <w:r w:rsidRPr="00BA1303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BA1303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Select</w:t>
            </w:r>
            <w:r w:rsidRPr="00BA1303">
              <w:rPr>
                <w:rFonts w:ascii="Lucida Sans Unicode" w:hAnsi="Lucida Sans Unicode" w:cs="Lucida Sans Unicode"/>
                <w:sz w:val="16"/>
                <w:szCs w:val="16"/>
              </w:rPr>
              <w:t xml:space="preserve"> – </w:t>
            </w:r>
            <w:proofErr w:type="spellStart"/>
            <w:r w:rsidRPr="00BA1303">
              <w:rPr>
                <w:rFonts w:ascii="Lucida Sans Unicode" w:hAnsi="Lucida Sans Unicode" w:cs="Lucida Sans Unicode"/>
                <w:sz w:val="16"/>
                <w:szCs w:val="16"/>
              </w:rPr>
              <w:t>самогрунту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ющуееся</w:t>
            </w:r>
            <w:proofErr w:type="spellEnd"/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на большинстве поверхностей</w:t>
            </w:r>
            <w:r w:rsidRPr="00BA1303">
              <w:rPr>
                <w:rFonts w:ascii="Lucida Sans Unicode" w:hAnsi="Lucida Sans Unicode" w:cs="Lucida Sans Unicode"/>
                <w:sz w:val="16"/>
                <w:szCs w:val="16"/>
              </w:rPr>
              <w:t>.</w:t>
            </w:r>
          </w:p>
        </w:tc>
      </w:tr>
      <w:tr w:rsidR="00A427F0" w:rsidTr="00822E5D">
        <w:trPr>
          <w:trHeight w:val="306"/>
        </w:trPr>
        <w:tc>
          <w:tcPr>
            <w:tcW w:w="5360" w:type="dxa"/>
            <w:shd w:val="clear" w:color="auto" w:fill="000000"/>
          </w:tcPr>
          <w:p w:rsidR="00A427F0" w:rsidRPr="00F97F75" w:rsidRDefault="00A427F0" w:rsidP="00822E5D">
            <w:pPr>
              <w:rPr>
                <w:rFonts w:ascii="Arial" w:hAnsi="Arial" w:cs="Arial"/>
                <w:b/>
                <w:bCs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Рекомендуется для:</w:t>
            </w:r>
          </w:p>
        </w:tc>
        <w:tc>
          <w:tcPr>
            <w:tcW w:w="283" w:type="dxa"/>
          </w:tcPr>
          <w:p w:rsidR="00A427F0" w:rsidRDefault="00A427F0" w:rsidP="00822E5D">
            <w:pPr>
              <w:rPr>
                <w:b/>
                <w:bCs/>
              </w:rPr>
            </w:pPr>
          </w:p>
        </w:tc>
        <w:tc>
          <w:tcPr>
            <w:tcW w:w="5245" w:type="dxa"/>
            <w:gridSpan w:val="3"/>
            <w:shd w:val="clear" w:color="auto" w:fill="000000"/>
          </w:tcPr>
          <w:p w:rsidR="00A427F0" w:rsidRPr="00F97F75" w:rsidRDefault="00A427F0" w:rsidP="00822E5D">
            <w:pPr>
              <w:jc w:val="both"/>
              <w:rPr>
                <w:rFonts w:ascii="Arial" w:hAnsi="Arial" w:cs="Arial"/>
                <w:b/>
                <w:bCs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Ограничения:</w:t>
            </w:r>
          </w:p>
        </w:tc>
      </w:tr>
      <w:tr w:rsidR="00A427F0" w:rsidTr="00822E5D">
        <w:trPr>
          <w:trHeight w:val="929"/>
        </w:trPr>
        <w:tc>
          <w:tcPr>
            <w:tcW w:w="5360" w:type="dxa"/>
            <w:tcBorders>
              <w:bottom w:val="single" w:sz="4" w:space="0" w:color="auto"/>
            </w:tcBorders>
          </w:tcPr>
          <w:p w:rsidR="00A427F0" w:rsidRPr="00BA1303" w:rsidRDefault="00A427F0" w:rsidP="00822E5D">
            <w:pPr>
              <w:ind w:right="-108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A1303">
              <w:rPr>
                <w:rFonts w:ascii="Lucida Sans Unicode" w:hAnsi="Lucida Sans Unicode" w:cs="Lucida Sans Unicode"/>
                <w:sz w:val="16"/>
                <w:szCs w:val="16"/>
              </w:rPr>
              <w:t xml:space="preserve">Идеально подходит там, где требуется быстросохнущее, </w:t>
            </w:r>
            <w:proofErr w:type="spellStart"/>
            <w:r w:rsidRPr="00BA1303">
              <w:rPr>
                <w:rFonts w:ascii="Lucida Sans Unicode" w:hAnsi="Lucida Sans Unicode" w:cs="Lucida Sans Unicode"/>
                <w:sz w:val="16"/>
                <w:szCs w:val="16"/>
              </w:rPr>
              <w:t>высокоукрывистое</w:t>
            </w:r>
            <w:proofErr w:type="spellEnd"/>
            <w:r w:rsidRPr="00BA1303">
              <w:rPr>
                <w:rFonts w:ascii="Lucida Sans Unicode" w:hAnsi="Lucida Sans Unicode" w:cs="Lucida Sans Unicode"/>
                <w:sz w:val="16"/>
                <w:szCs w:val="16"/>
              </w:rPr>
              <w:t>, долговечное покрытие.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Рекомендуется для новых или ранее окрашенных древесноволокнистых плит, штукатурки, каменной кладки и загрунтованных или ранее окрашенных деревянных и металлических поверхностей. Используйте на внутренних стенах и новых или окрашенных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 xml:space="preserve"> потолк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ах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 xml:space="preserve"> из звукопоглощающей плитки.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427F0" w:rsidRDefault="00A427F0" w:rsidP="00822E5D"/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A427F0" w:rsidRDefault="00A427F0" w:rsidP="00A427F0">
            <w:pPr>
              <w:numPr>
                <w:ilvl w:val="0"/>
                <w:numId w:val="2"/>
              </w:num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>Не наносить при температуре воздуха и поверхности ниже +10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>С.</w:t>
            </w:r>
          </w:p>
          <w:p w:rsidR="00A427F0" w:rsidRPr="00F97F75" w:rsidRDefault="00A427F0" w:rsidP="00822E5D">
            <w:pPr>
              <w:ind w:left="3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A427F0" w:rsidTr="00822E5D">
        <w:trPr>
          <w:cantSplit/>
          <w:trHeight w:hRule="exact" w:val="306"/>
        </w:trPr>
        <w:tc>
          <w:tcPr>
            <w:tcW w:w="10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427F0" w:rsidRPr="00F97F75" w:rsidRDefault="00A427F0" w:rsidP="00822E5D">
            <w:pPr>
              <w:jc w:val="center"/>
              <w:rPr>
                <w:rFonts w:ascii="Arial" w:hAnsi="Arial" w:cs="Arial"/>
                <w:b/>
                <w:bCs/>
                <w:highlight w:val="black"/>
                <w:lang w:val="en-US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 xml:space="preserve">Подробная </w:t>
            </w:r>
            <w:proofErr w:type="gramStart"/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информация:</w:t>
            </w: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  <w:lang w:val="en-US"/>
              </w:rPr>
              <w:t xml:space="preserve">   </w:t>
            </w:r>
            <w:proofErr w:type="gramEnd"/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  <w:lang w:val="en-US"/>
              </w:rPr>
              <w:t xml:space="preserve">  </w:t>
            </w:r>
            <w:r w:rsidRPr="00F97F75">
              <w:rPr>
                <w:rFonts w:ascii="Arial" w:hAnsi="Arial" w:cs="Arial"/>
                <w:b/>
                <w:bCs/>
                <w:sz w:val="22"/>
                <w:szCs w:val="22"/>
                <w:highlight w:val="black"/>
                <w:lang w:val="en-US"/>
              </w:rPr>
              <w:t xml:space="preserve">                                                                    </w:t>
            </w:r>
          </w:p>
        </w:tc>
      </w:tr>
      <w:tr w:rsidR="00A427F0" w:rsidRPr="006D0942" w:rsidTr="00822E5D">
        <w:trPr>
          <w:trHeight w:val="6704"/>
        </w:trPr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7F0" w:rsidRPr="0079689D" w:rsidRDefault="00A427F0" w:rsidP="00822E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968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Цвета:   </w:t>
            </w:r>
            <w:proofErr w:type="gramEnd"/>
            <w:r w:rsidRPr="007968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79689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7968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Стандартные: </w:t>
            </w:r>
          </w:p>
          <w:p w:rsidR="00A427F0" w:rsidRPr="0079689D" w:rsidRDefault="00A427F0" w:rsidP="00822E5D">
            <w:pPr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  <w:r w:rsidRPr="0079689D">
              <w:rPr>
                <w:rFonts w:ascii="Lucida Sans Unicode" w:hAnsi="Lucida Sans Unicode" w:cs="Lucida Sans Unicode"/>
                <w:bCs/>
                <w:sz w:val="16"/>
                <w:szCs w:val="16"/>
              </w:rPr>
              <w:t>Белый</w:t>
            </w:r>
          </w:p>
          <w:p w:rsidR="00A427F0" w:rsidRPr="008E2796" w:rsidRDefault="00A427F0" w:rsidP="00822E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4FC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             </w:t>
            </w:r>
            <w:r w:rsidRPr="0079689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79689D">
              <w:rPr>
                <w:rFonts w:ascii="Arial" w:hAnsi="Arial" w:cs="Arial"/>
                <w:b/>
                <w:sz w:val="20"/>
                <w:szCs w:val="20"/>
              </w:rPr>
              <w:t>Базы для окрашивания:</w:t>
            </w:r>
          </w:p>
          <w:p w:rsidR="00A427F0" w:rsidRPr="0079689D" w:rsidRDefault="00A427F0" w:rsidP="00822E5D">
            <w:pPr>
              <w:tabs>
                <w:tab w:val="right" w:pos="5920"/>
              </w:tabs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</w:pPr>
            <w:r w:rsidRPr="00A9394E">
              <w:rPr>
                <w:rFonts w:ascii="Lucida Sans Unicode" w:hAnsi="Lucida Sans Unicode" w:cs="Lucida Sans Unicode"/>
                <w:sz w:val="16"/>
                <w:szCs w:val="16"/>
              </w:rPr>
              <w:t>Базы</w:t>
            </w:r>
            <w:r w:rsidRPr="0084122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GENNEX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® </w:t>
            </w:r>
            <w:r w:rsidRPr="0084122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Waterborne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</w:t>
            </w:r>
            <w:r w:rsidRPr="0084122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Colorant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: 1</w:t>
            </w:r>
            <w:r w:rsidRPr="00A9394E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X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, 2</w:t>
            </w:r>
            <w:r w:rsidRPr="00A9394E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X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, 3</w:t>
            </w:r>
            <w:r w:rsidRPr="00A9394E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X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</w:rPr>
              <w:t>и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 4</w:t>
            </w:r>
            <w:proofErr w:type="gramEnd"/>
            <w:r w:rsidRPr="00A9394E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X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ab/>
            </w:r>
          </w:p>
          <w:p w:rsidR="00A427F0" w:rsidRPr="0079689D" w:rsidRDefault="00A427F0" w:rsidP="00822E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575D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               </w:t>
            </w:r>
            <w:r w:rsidRPr="0079689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79689D">
              <w:rPr>
                <w:rFonts w:ascii="Arial" w:hAnsi="Arial" w:cs="Arial"/>
                <w:b/>
                <w:sz w:val="20"/>
                <w:szCs w:val="20"/>
              </w:rPr>
              <w:t xml:space="preserve"> Особые цвета:</w:t>
            </w:r>
          </w:p>
          <w:p w:rsidR="00A427F0" w:rsidRPr="006763E8" w:rsidRDefault="00A427F0" w:rsidP="00822E5D">
            <w:pPr>
              <w:pBdr>
                <w:bottom w:val="single" w:sz="4" w:space="1" w:color="auto"/>
              </w:pBd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Обращайтесь к специалистам нашей компании</w:t>
            </w:r>
          </w:p>
          <w:p w:rsidR="00A427F0" w:rsidRPr="00E47E28" w:rsidRDefault="00A427F0" w:rsidP="00822E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47E28">
              <w:rPr>
                <w:rFonts w:ascii="Arial" w:hAnsi="Arial" w:cs="Arial"/>
                <w:sz w:val="20"/>
                <w:szCs w:val="20"/>
              </w:rPr>
              <w:t>Экологическая информация:</w:t>
            </w:r>
          </w:p>
          <w:p w:rsidR="00A427F0" w:rsidRPr="00E22AB4" w:rsidRDefault="00A427F0" w:rsidP="00822E5D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>Соответствует всем ограничениям по содержанию летучих органических составляющих.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 xml:space="preserve"> Нулевое содержание ЛОВ (без дополнительных ЛОВ; менее 5 г/л согласно методу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EPA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Method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24)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.</w:t>
            </w:r>
          </w:p>
          <w:p w:rsidR="00A427F0" w:rsidRDefault="00A427F0" w:rsidP="00822E5D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MPI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 xml:space="preserve"> #138, 138</w:t>
            </w:r>
            <w:r w:rsidRPr="00B21DA1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X</w:t>
            </w:r>
            <w:r w:rsidRPr="00B21DA1">
              <w:rPr>
                <w:rFonts w:ascii="Lucida Sans Unicode" w:hAnsi="Lucida Sans Unicode" w:cs="Lucida Sans Unicode"/>
                <w:sz w:val="14"/>
                <w:szCs w:val="14"/>
              </w:rPr>
              <w:t>-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Green</w:t>
            </w:r>
          </w:p>
          <w:p w:rsidR="00A427F0" w:rsidRPr="0079689D" w:rsidRDefault="00A427F0" w:rsidP="00822E5D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Class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A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(0-25) 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 xml:space="preserve">поверх невозгораемых поверхностей при проведении испытаний согласно стандарту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ASTM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E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>-84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.</w:t>
            </w:r>
          </w:p>
          <w:p w:rsidR="00A427F0" w:rsidRPr="0079689D" w:rsidRDefault="00A427F0" w:rsidP="00822E5D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79689D">
              <w:rPr>
                <w:rFonts w:ascii="Lucida Sans Unicode" w:hAnsi="Lucida Sans Unicode" w:cs="Lucida Sans Unicode"/>
                <w:b/>
                <w:sz w:val="14"/>
                <w:szCs w:val="14"/>
              </w:rPr>
              <w:t xml:space="preserve">Противомикробное –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>данный продукт содержит вещества, которые препятствуют развитию микробов на поверхности пленки краски. Этот продукт содержит противомикробные добавки, которые препятствуют развитию грибка и плесени на поверхности пленки краски.</w:t>
            </w:r>
          </w:p>
          <w:p w:rsidR="00A427F0" w:rsidRPr="00DA4FCC" w:rsidRDefault="00A427F0" w:rsidP="00822E5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noProof/>
                <w:sz w:val="16"/>
                <w:szCs w:val="16"/>
              </w:rPr>
              <w:drawing>
                <wp:inline distT="0" distB="0" distL="0" distR="0">
                  <wp:extent cx="1457325" cy="581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7F0" w:rsidRPr="0079689D" w:rsidRDefault="00A427F0" w:rsidP="00822E5D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>Основанный</w:t>
            </w:r>
            <w:r w:rsidRPr="0079689D">
              <w:rPr>
                <w:rFonts w:ascii="Lucida Sans Unicode" w:hAnsi="Lucida Sans Unicode" w:cs="Lucida Sans Unicode"/>
                <w:b/>
                <w:i/>
                <w:sz w:val="14"/>
                <w:szCs w:val="14"/>
              </w:rPr>
              <w:t xml:space="preserve">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на независимых лабораторных исследованиях, знак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Green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Promise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>™ свидетельствует, что данная продукция соответствует и даже превосходит каждый стандарт, указанный в таблице ниже.</w:t>
            </w:r>
          </w:p>
          <w:tbl>
            <w:tblPr>
              <w:tblW w:w="42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23"/>
              <w:gridCol w:w="1314"/>
              <w:gridCol w:w="1345"/>
              <w:gridCol w:w="942"/>
            </w:tblGrid>
            <w:tr w:rsidR="00A427F0" w:rsidRPr="008E2796" w:rsidTr="00822E5D">
              <w:trPr>
                <w:trHeight w:val="268"/>
              </w:trPr>
              <w:tc>
                <w:tcPr>
                  <w:tcW w:w="623" w:type="dxa"/>
                  <w:tcBorders>
                    <w:bottom w:val="single" w:sz="4" w:space="0" w:color="000000"/>
                  </w:tcBorders>
                </w:tcPr>
                <w:p w:rsidR="00A427F0" w:rsidRPr="008E2796" w:rsidRDefault="00A427F0" w:rsidP="00822E5D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2B40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LEED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000000"/>
                  </w:tcBorders>
                </w:tcPr>
                <w:p w:rsidR="00A427F0" w:rsidRPr="008E2796" w:rsidRDefault="00A427F0" w:rsidP="00822E5D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CHPS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45" w:type="dxa"/>
                  <w:tcBorders>
                    <w:bottom w:val="single" w:sz="4" w:space="0" w:color="000000"/>
                  </w:tcBorders>
                </w:tcPr>
                <w:p w:rsidR="00A427F0" w:rsidRPr="008E2796" w:rsidRDefault="00A427F0" w:rsidP="00822E5D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MPI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Green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Performance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™</w:t>
                  </w:r>
                </w:p>
              </w:tc>
              <w:tc>
                <w:tcPr>
                  <w:tcW w:w="942" w:type="dxa"/>
                  <w:tcBorders>
                    <w:bottom w:val="single" w:sz="4" w:space="0" w:color="000000"/>
                  </w:tcBorders>
                </w:tcPr>
                <w:p w:rsidR="00A427F0" w:rsidRPr="008E2796" w:rsidRDefault="00A427F0" w:rsidP="00822E5D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VOC</w:t>
                  </w:r>
                </w:p>
                <w:p w:rsidR="00A427F0" w:rsidRPr="008E2796" w:rsidRDefault="00A427F0" w:rsidP="00822E5D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(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любой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цвет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)</w:t>
                  </w:r>
                </w:p>
              </w:tc>
            </w:tr>
            <w:tr w:rsidR="00A427F0" w:rsidRPr="0079689D" w:rsidTr="00822E5D">
              <w:trPr>
                <w:trHeight w:val="70"/>
              </w:trPr>
              <w:tc>
                <w:tcPr>
                  <w:tcW w:w="623" w:type="dxa"/>
                  <w:shd w:val="clear" w:color="auto" w:fill="00FF00"/>
                </w:tcPr>
                <w:p w:rsidR="00A427F0" w:rsidRPr="008E2796" w:rsidRDefault="00A427F0" w:rsidP="00822E5D">
                  <w:pPr>
                    <w:jc w:val="center"/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</w:pPr>
                  <w:r w:rsidRPr="002B403F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314" w:type="dxa"/>
                  <w:shd w:val="clear" w:color="auto" w:fill="00FF00"/>
                </w:tcPr>
                <w:p w:rsidR="00A427F0" w:rsidRPr="008E2796" w:rsidRDefault="00A427F0" w:rsidP="00822E5D">
                  <w:pPr>
                    <w:jc w:val="center"/>
                    <w:rPr>
                      <w:b/>
                    </w:rPr>
                  </w:pPr>
                  <w:r w:rsidRPr="002B403F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345" w:type="dxa"/>
                  <w:shd w:val="clear" w:color="auto" w:fill="00FF00"/>
                </w:tcPr>
                <w:p w:rsidR="00A427F0" w:rsidRPr="008E2796" w:rsidRDefault="00A427F0" w:rsidP="00822E5D">
                  <w:pPr>
                    <w:jc w:val="center"/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942" w:type="dxa"/>
                  <w:shd w:val="clear" w:color="auto" w:fill="00FF00"/>
                </w:tcPr>
                <w:p w:rsidR="00A427F0" w:rsidRPr="008E2796" w:rsidRDefault="00A427F0" w:rsidP="00822E5D">
                  <w:pPr>
                    <w:jc w:val="center"/>
                    <w:rPr>
                      <w:b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 xml:space="preserve">0 </w:t>
                  </w:r>
                  <w:r w:rsidRPr="00215396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г</w:t>
                  </w:r>
                  <w:r w:rsidRPr="008E2796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/</w:t>
                  </w:r>
                  <w:r w:rsidRPr="00215396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л</w:t>
                  </w:r>
                  <w:r w:rsidRPr="008E2796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tbl>
            <w:tblPr>
              <w:tblpPr w:leftFromText="180" w:rightFromText="180" w:vertAnchor="page" w:horzAnchor="margin" w:tblpXSpec="right" w:tblpY="6871"/>
              <w:tblOverlap w:val="never"/>
              <w:tblW w:w="10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02"/>
            </w:tblGrid>
            <w:tr w:rsidR="00A427F0" w:rsidTr="00822E5D">
              <w:trPr>
                <w:trHeight w:val="529"/>
              </w:trPr>
              <w:tc>
                <w:tcPr>
                  <w:tcW w:w="1002" w:type="dxa"/>
                </w:tcPr>
                <w:p w:rsidR="00A427F0" w:rsidRPr="008E2796" w:rsidRDefault="00A427F0" w:rsidP="00822E5D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proofErr w:type="spellStart"/>
                  <w:r w:rsidRPr="0079689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GreenSeal</w:t>
                  </w:r>
                  <w:proofErr w:type="spellEnd"/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™ </w:t>
                  </w:r>
                  <w:r w:rsidRPr="0079689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GS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-11</w:t>
                  </w:r>
                </w:p>
                <w:p w:rsidR="00A427F0" w:rsidRPr="008E2796" w:rsidRDefault="00A427F0" w:rsidP="00822E5D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2010</w:t>
                  </w:r>
                </w:p>
              </w:tc>
            </w:tr>
            <w:tr w:rsidR="00A427F0" w:rsidTr="00822E5D">
              <w:trPr>
                <w:trHeight w:val="558"/>
              </w:trPr>
              <w:tc>
                <w:tcPr>
                  <w:tcW w:w="1002" w:type="dxa"/>
                  <w:shd w:val="clear" w:color="auto" w:fill="66FF33"/>
                </w:tcPr>
                <w:p w:rsidR="00A427F0" w:rsidRPr="0079689D" w:rsidRDefault="00A427F0" w:rsidP="00822E5D">
                  <w:pPr>
                    <w:jc w:val="center"/>
                    <w:rPr>
                      <w:b/>
                    </w:rPr>
                  </w:pPr>
                  <w:r w:rsidRPr="0079689D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</w:tr>
          </w:tbl>
          <w:p w:rsidR="00A427F0" w:rsidRDefault="00A427F0" w:rsidP="00822E5D">
            <w:pPr>
              <w:pStyle w:val="4"/>
              <w:jc w:val="both"/>
              <w:rPr>
                <w:rFonts w:ascii="Lucida Sans Unicode" w:hAnsi="Lucida Sans Unicode" w:cs="Lucida Sans Unicode"/>
                <w:b w:val="0"/>
                <w:sz w:val="14"/>
                <w:szCs w:val="14"/>
              </w:rPr>
            </w:pPr>
          </w:p>
          <w:p w:rsidR="00A427F0" w:rsidRDefault="00A427F0" w:rsidP="00822E5D">
            <w:pPr>
              <w:pStyle w:val="4"/>
              <w:jc w:val="both"/>
              <w:rPr>
                <w:rFonts w:ascii="Lucida Sans Unicode" w:hAnsi="Lucida Sans Unicode" w:cs="Lucida Sans Unicode"/>
                <w:b w:val="0"/>
                <w:sz w:val="14"/>
                <w:szCs w:val="14"/>
              </w:rPr>
            </w:pPr>
            <w:r w:rsidRPr="001E3B3E"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 xml:space="preserve">Продукция со знаком </w:t>
            </w:r>
            <w:r w:rsidRPr="001E3B3E">
              <w:rPr>
                <w:rFonts w:ascii="Lucida Sans Unicode" w:hAnsi="Lucida Sans Unicode" w:cs="Lucida Sans Unicode"/>
                <w:b w:val="0"/>
                <w:sz w:val="14"/>
                <w:szCs w:val="14"/>
                <w:lang w:val="en-US"/>
              </w:rPr>
              <w:t>Green</w:t>
            </w:r>
            <w:r w:rsidRPr="001E3B3E"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 xml:space="preserve"> </w:t>
            </w:r>
            <w:r w:rsidRPr="001E3B3E">
              <w:rPr>
                <w:rFonts w:ascii="Lucida Sans Unicode" w:hAnsi="Lucida Sans Unicode" w:cs="Lucida Sans Unicode"/>
                <w:b w:val="0"/>
                <w:sz w:val="14"/>
                <w:szCs w:val="14"/>
                <w:lang w:val="en-US"/>
              </w:rPr>
              <w:t>Promise</w:t>
            </w:r>
            <w:r w:rsidRPr="001E3B3E"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>™ также соответствует или превосходит опубликованные критерии по химическим ограничениям и рабочим характеристикам, включенным в стандарты, указанные справа и основанные на независимых сторонних исследованиях, но не была сертифицирована по этим стандартам.</w:t>
            </w:r>
          </w:p>
          <w:p w:rsidR="00A427F0" w:rsidRPr="001E3B3E" w:rsidRDefault="00A427F0" w:rsidP="00822E5D"/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7F0" w:rsidRDefault="00A427F0" w:rsidP="00822E5D"/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0" w:rsidRPr="006D0942" w:rsidRDefault="00A427F0" w:rsidP="00822E5D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D094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Технические данные                           База 1</w:t>
            </w:r>
          </w:p>
          <w:p w:rsidR="00A427F0" w:rsidRPr="006D0942" w:rsidRDefault="00A427F0" w:rsidP="00822E5D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6D0942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Тип                      запатентованный акриловый латекс</w:t>
            </w:r>
          </w:p>
          <w:p w:rsidR="00A427F0" w:rsidRPr="006D0942" w:rsidRDefault="00A427F0" w:rsidP="00822E5D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vertAlign w:val="subscript"/>
                <w:lang w:val="ru-RU"/>
              </w:rPr>
            </w:pPr>
            <w:r w:rsidRPr="006D0942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Тип пигмента                                      Диоксид титана                                   </w:t>
            </w:r>
          </w:p>
          <w:p w:rsidR="00A427F0" w:rsidRPr="006D0942" w:rsidRDefault="00A427F0" w:rsidP="00822E5D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6D0942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Объем твердых частиц   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40.9</w:t>
            </w:r>
            <w:r w:rsidRPr="006D0942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%</w:t>
            </w:r>
          </w:p>
          <w:p w:rsidR="00A427F0" w:rsidRPr="006D0942" w:rsidRDefault="00A427F0" w:rsidP="00822E5D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D0942">
              <w:rPr>
                <w:rFonts w:ascii="Lucida Sans Unicode" w:hAnsi="Lucida Sans Unicode" w:cs="Lucida Sans Unicode"/>
                <w:sz w:val="16"/>
                <w:szCs w:val="16"/>
              </w:rPr>
              <w:t xml:space="preserve">Теоретический расход при       </w:t>
            </w:r>
          </w:p>
          <w:p w:rsidR="00A427F0" w:rsidRPr="006D0942" w:rsidRDefault="00A427F0" w:rsidP="00822E5D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6D0942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рекомендуемой толщине пленки   37,2 – 41,8 м</w:t>
            </w:r>
            <w:r w:rsidRPr="006D0942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2</w:t>
            </w:r>
            <w:r w:rsidRPr="006D0942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/</w:t>
            </w:r>
            <w:proofErr w:type="spellStart"/>
            <w:r w:rsidRPr="006D0942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гал</w:t>
            </w:r>
            <w:proofErr w:type="spellEnd"/>
          </w:p>
          <w:p w:rsidR="00A427F0" w:rsidRPr="006D0942" w:rsidRDefault="00A427F0" w:rsidP="00822E5D">
            <w:pPr>
              <w:ind w:right="-167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D0942">
              <w:rPr>
                <w:rFonts w:ascii="Lucida Sans Unicode" w:hAnsi="Lucida Sans Unicode" w:cs="Lucida Sans Unicode"/>
                <w:sz w:val="16"/>
                <w:szCs w:val="16"/>
              </w:rPr>
              <w:t xml:space="preserve">Толщина </w:t>
            </w:r>
            <w:proofErr w:type="gramStart"/>
            <w:r w:rsidRPr="006D0942">
              <w:rPr>
                <w:rFonts w:ascii="Lucida Sans Unicode" w:hAnsi="Lucida Sans Unicode" w:cs="Lucida Sans Unicode"/>
                <w:sz w:val="16"/>
                <w:szCs w:val="16"/>
              </w:rPr>
              <w:t xml:space="preserve">пленки:   </w:t>
            </w:r>
            <w:proofErr w:type="gramEnd"/>
            <w:r w:rsidRPr="006D0942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- Сырая                 3.8 мил</w:t>
            </w:r>
          </w:p>
          <w:p w:rsidR="00A427F0" w:rsidRPr="006D0942" w:rsidRDefault="00A427F0" w:rsidP="00822E5D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6D0942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      -  Высохшая          1.5 мил</w:t>
            </w:r>
          </w:p>
          <w:p w:rsidR="00A427F0" w:rsidRPr="006D0942" w:rsidRDefault="00A427F0" w:rsidP="00822E5D">
            <w:pPr>
              <w:pBdr>
                <w:bottom w:val="single" w:sz="4" w:space="0" w:color="auto"/>
              </w:pBd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6D0942">
              <w:rPr>
                <w:rFonts w:ascii="Arial" w:hAnsi="Arial" w:cs="Arial"/>
                <w:i/>
                <w:sz w:val="12"/>
                <w:szCs w:val="12"/>
              </w:rPr>
              <w:t>В зависимости от текстуры и пористости поверхности. Убедитесь, что определили правильное количество покрытия для работы. Это позволит получить однородный цвет и сведет к минимуму количество оставшейся краски</w:t>
            </w:r>
            <w:r w:rsidRPr="006D0942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</w:t>
            </w:r>
            <w:r w:rsidRPr="006D0942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   </w:t>
            </w:r>
          </w:p>
          <w:p w:rsidR="00A427F0" w:rsidRPr="006D0942" w:rsidRDefault="00A427F0" w:rsidP="00822E5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D0942">
              <w:rPr>
                <w:rFonts w:ascii="Lucida Sans Unicode" w:hAnsi="Lucida Sans Unicode" w:cs="Lucida Sans Unicode"/>
                <w:sz w:val="16"/>
                <w:szCs w:val="16"/>
              </w:rPr>
              <w:t>Время высыхания (при +</w:t>
            </w:r>
            <w:smartTag w:uri="urn:schemas-microsoft-com:office:smarttags" w:element="metricconverter">
              <w:smartTagPr>
                <w:attr w:name="ProductID" w:val="250C"/>
              </w:smartTagPr>
              <w:r w:rsidRPr="006D0942">
                <w:rPr>
                  <w:rFonts w:ascii="Lucida Sans Unicode" w:hAnsi="Lucida Sans Unicode" w:cs="Lucida Sans Unicode"/>
                  <w:sz w:val="16"/>
                  <w:szCs w:val="16"/>
                </w:rPr>
                <w:t>25</w:t>
              </w:r>
              <w:r w:rsidRPr="006D0942">
                <w:rPr>
                  <w:rFonts w:ascii="Lucida Sans Unicode" w:hAnsi="Lucida Sans Unicode" w:cs="Lucida Sans Unicode"/>
                  <w:sz w:val="16"/>
                  <w:szCs w:val="16"/>
                  <w:vertAlign w:val="superscript"/>
                </w:rPr>
                <w:t>0</w:t>
              </w:r>
              <w:r w:rsidRPr="006D0942">
                <w:rPr>
                  <w:rFonts w:ascii="Lucida Sans Unicode" w:hAnsi="Lucida Sans Unicode" w:cs="Lucida Sans Unicode"/>
                  <w:sz w:val="16"/>
                  <w:szCs w:val="16"/>
                  <w:lang w:val="en-US"/>
                </w:rPr>
                <w:t>C</w:t>
              </w:r>
            </w:smartTag>
            <w:r w:rsidRPr="006D0942">
              <w:rPr>
                <w:rFonts w:ascii="Lucida Sans Unicode" w:hAnsi="Lucida Sans Unicode" w:cs="Lucida Sans Unicode"/>
                <w:sz w:val="16"/>
                <w:szCs w:val="16"/>
              </w:rPr>
              <w:t xml:space="preserve">, 50% относит. </w:t>
            </w:r>
            <w:proofErr w:type="spellStart"/>
            <w:r w:rsidRPr="006D0942">
              <w:rPr>
                <w:rFonts w:ascii="Lucida Sans Unicode" w:hAnsi="Lucida Sans Unicode" w:cs="Lucida Sans Unicode"/>
                <w:sz w:val="16"/>
                <w:szCs w:val="16"/>
              </w:rPr>
              <w:t>влажн</w:t>
            </w:r>
            <w:proofErr w:type="spellEnd"/>
            <w:r w:rsidRPr="006D0942">
              <w:rPr>
                <w:rFonts w:ascii="Lucida Sans Unicode" w:hAnsi="Lucida Sans Unicode" w:cs="Lucida Sans Unicode"/>
                <w:sz w:val="16"/>
                <w:szCs w:val="16"/>
              </w:rPr>
              <w:t>.):</w:t>
            </w:r>
          </w:p>
          <w:p w:rsidR="00A427F0" w:rsidRPr="006D0942" w:rsidRDefault="00A427F0" w:rsidP="00822E5D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D0942">
              <w:rPr>
                <w:rFonts w:ascii="Lucida Sans Unicode" w:hAnsi="Lucida Sans Unicode" w:cs="Lucida Sans Unicode"/>
                <w:sz w:val="16"/>
                <w:szCs w:val="16"/>
              </w:rPr>
              <w:t>Высыхает до прикосновения                               1 час</w:t>
            </w:r>
          </w:p>
          <w:p w:rsidR="00A427F0" w:rsidRPr="006D0942" w:rsidRDefault="00A427F0" w:rsidP="00822E5D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6D0942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До повторного нанесения                              1-2 часа</w:t>
            </w:r>
          </w:p>
          <w:p w:rsidR="00A427F0" w:rsidRPr="006D0942" w:rsidRDefault="00A427F0" w:rsidP="00822E5D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12"/>
                <w:szCs w:val="12"/>
              </w:rPr>
            </w:pPr>
            <w:r w:rsidRPr="006D0942">
              <w:rPr>
                <w:rFonts w:ascii="Arial" w:hAnsi="Arial" w:cs="Arial"/>
                <w:i/>
                <w:sz w:val="12"/>
                <w:szCs w:val="12"/>
              </w:rPr>
              <w:t>Окрашенные поверхности можно мыть через 2 недели. Высокая влажность и низкая температура увеличит время высыхания, до повторного нанесения и использования.</w:t>
            </w:r>
          </w:p>
          <w:p w:rsidR="00A427F0" w:rsidRPr="006D0942" w:rsidRDefault="00A427F0" w:rsidP="00822E5D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6D0942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Вязкость     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95 ± 2</w:t>
            </w:r>
            <w:r w:rsidRPr="006D0942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по Кребсу                                                </w:t>
            </w:r>
          </w:p>
          <w:p w:rsidR="00A427F0" w:rsidRPr="006D0942" w:rsidRDefault="00A427F0" w:rsidP="00822E5D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6D0942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Точка возгорания                                                   Нет      </w:t>
            </w:r>
          </w:p>
          <w:p w:rsidR="00A427F0" w:rsidRPr="006D0942" w:rsidRDefault="00A427F0" w:rsidP="00822E5D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6D0942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Степень блеска                            яичная скорлупа</w:t>
            </w:r>
          </w:p>
          <w:p w:rsidR="00A427F0" w:rsidRPr="006D0942" w:rsidRDefault="00A427F0" w:rsidP="00822E5D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D0942">
              <w:rPr>
                <w:rFonts w:ascii="Lucida Sans Unicode" w:hAnsi="Lucida Sans Unicode" w:cs="Lucida Sans Unicode"/>
                <w:sz w:val="16"/>
                <w:szCs w:val="16"/>
              </w:rPr>
              <w:t>Температура                             мин.                  +10</w:t>
            </w:r>
            <w:r w:rsidRPr="006D0942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6D0942">
              <w:rPr>
                <w:rFonts w:ascii="Lucida Sans Unicode" w:hAnsi="Lucida Sans Unicode" w:cs="Lucida Sans Unicode"/>
                <w:sz w:val="16"/>
                <w:szCs w:val="16"/>
              </w:rPr>
              <w:t>С</w:t>
            </w:r>
          </w:p>
          <w:p w:rsidR="00A427F0" w:rsidRPr="006D0942" w:rsidRDefault="00A427F0" w:rsidP="00822E5D">
            <w:pPr>
              <w:spacing w:line="360" w:lineRule="auto"/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6D0942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окрашиваемой поверхности     макс.                 +32</w:t>
            </w:r>
            <w:r w:rsidRPr="006D0942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0</w:t>
            </w:r>
            <w:r w:rsidRPr="006D0942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С  </w:t>
            </w:r>
          </w:p>
          <w:p w:rsidR="00A427F0" w:rsidRPr="006D0942" w:rsidRDefault="00A427F0" w:rsidP="00822E5D">
            <w:pPr>
              <w:spacing w:line="360" w:lineRule="auto"/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6D0942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Разводить                                                  См. таблицу</w:t>
            </w:r>
          </w:p>
          <w:p w:rsidR="00A427F0" w:rsidRPr="006D0942" w:rsidRDefault="00A427F0" w:rsidP="00822E5D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6D0942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Очиститель                                                Чистая вода</w:t>
            </w:r>
          </w:p>
          <w:p w:rsidR="00A427F0" w:rsidRPr="006D0942" w:rsidRDefault="00A427F0" w:rsidP="00822E5D">
            <w:pPr>
              <w:spacing w:before="120"/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6D0942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Вес галлона                                                         5,2 кг              </w:t>
            </w:r>
          </w:p>
          <w:p w:rsidR="00A427F0" w:rsidRPr="006D0942" w:rsidRDefault="00A427F0" w:rsidP="00822E5D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D0942">
              <w:rPr>
                <w:rFonts w:ascii="Lucida Sans Unicode" w:hAnsi="Lucida Sans Unicode" w:cs="Lucida Sans Unicode"/>
                <w:sz w:val="16"/>
                <w:szCs w:val="16"/>
              </w:rPr>
              <w:t>Хранить при темп.        - мин.                             +4</w:t>
            </w:r>
            <w:r w:rsidRPr="006D0942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6D0942">
              <w:rPr>
                <w:rFonts w:ascii="Lucida Sans Unicode" w:hAnsi="Lucida Sans Unicode" w:cs="Lucida Sans Unicode"/>
                <w:sz w:val="16"/>
                <w:szCs w:val="16"/>
              </w:rPr>
              <w:t>С</w:t>
            </w:r>
          </w:p>
          <w:p w:rsidR="00A427F0" w:rsidRPr="006D0942" w:rsidRDefault="00A427F0" w:rsidP="00822E5D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6D0942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 - макс.                          +32</w:t>
            </w:r>
            <w:r w:rsidRPr="006D0942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0</w:t>
            </w:r>
            <w:r w:rsidRPr="006D0942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</w:t>
            </w:r>
          </w:p>
          <w:p w:rsidR="00A427F0" w:rsidRPr="006D0942" w:rsidRDefault="00A427F0" w:rsidP="00822E5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D0942">
              <w:rPr>
                <w:rFonts w:ascii="Arial" w:hAnsi="Arial" w:cs="Arial"/>
                <w:b/>
                <w:sz w:val="18"/>
                <w:szCs w:val="16"/>
              </w:rPr>
              <w:t>Летучие органические вещества</w:t>
            </w:r>
          </w:p>
          <w:p w:rsidR="00A427F0" w:rsidRDefault="00A427F0" w:rsidP="00822E5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0</w:t>
            </w:r>
            <w:r w:rsidRPr="006D0942">
              <w:rPr>
                <w:rFonts w:ascii="Lucida Sans Unicode" w:hAnsi="Lucida Sans Unicode" w:cs="Lucida Sans Unicode"/>
                <w:sz w:val="16"/>
                <w:szCs w:val="16"/>
              </w:rPr>
              <w:t xml:space="preserve"> г/л</w:t>
            </w:r>
          </w:p>
          <w:p w:rsidR="00A427F0" w:rsidRPr="006D0942" w:rsidRDefault="00A427F0" w:rsidP="00822E5D">
            <w:pPr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Нулевое содержание ЛОВ после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колерования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(любая база и любой цвет)</w:t>
            </w:r>
          </w:p>
        </w:tc>
      </w:tr>
    </w:tbl>
    <w:p w:rsidR="00A427F0" w:rsidRDefault="00A427F0" w:rsidP="00A427F0">
      <w:pPr>
        <w:jc w:val="both"/>
        <w:rPr>
          <w:b/>
        </w:rPr>
        <w:sectPr w:rsidR="00A427F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427F0" w:rsidRDefault="0058248D" w:rsidP="00A427F0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1pt;margin-top:-27pt;width:261pt;height:828pt;z-index:251661312" stroked="f">
            <v:textbox style="mso-next-textbox:#_x0000_s1027">
              <w:txbxContent>
                <w:p w:rsidR="00A427F0" w:rsidRPr="006D0942" w:rsidRDefault="00A427F0" w:rsidP="00A427F0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Ранее окрашенные поверхности (любые</w:t>
                  </w:r>
                  <w:proofErr w:type="gramStart"/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): 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Загрунтуйте</w:t>
                  </w:r>
                  <w:proofErr w:type="gramEnd"/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обнаженные участки соответствующим грунтом,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рекомендуемым для данного субстрата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выше</w:t>
                  </w:r>
                  <w:r w:rsidRPr="006D0942">
                    <w:rPr>
                      <w:rFonts w:ascii="Arial" w:hAnsi="Arial" w:cs="Arial"/>
                      <w:b/>
                      <w:sz w:val="14"/>
                      <w:szCs w:val="14"/>
                    </w:rPr>
                    <w:t>.</w:t>
                  </w:r>
                </w:p>
                <w:p w:rsidR="00A427F0" w:rsidRPr="006D0942" w:rsidRDefault="00A427F0" w:rsidP="00A427F0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A427F0" w:rsidRPr="00E578D2" w:rsidRDefault="00A427F0" w:rsidP="00A427F0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578D2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Нанесение покрытия:</w:t>
                  </w:r>
                </w:p>
                <w:p w:rsidR="00A427F0" w:rsidRDefault="00A427F0" w:rsidP="00A427F0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Тщательно перемешайте перед нанесением, а также периодически помешивайте в процессе работы. </w:t>
                  </w:r>
                </w:p>
                <w:p w:rsidR="00A427F0" w:rsidRDefault="00A427F0" w:rsidP="00A427F0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Разведение/очистка </w:t>
                  </w:r>
                  <w:r w:rsidRPr="00E578D2">
                    <w:rPr>
                      <w:rFonts w:ascii="Arial" w:hAnsi="Arial" w:cs="Arial"/>
                      <w:b/>
                      <w:sz w:val="20"/>
                      <w:szCs w:val="20"/>
                    </w:rPr>
                    <w:t>инструментов: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649"/>
                    <w:gridCol w:w="1649"/>
                    <w:gridCol w:w="1649"/>
                  </w:tblGrid>
                  <w:tr w:rsidR="00A427F0" w:rsidRPr="00E1366F" w:rsidTr="00906651">
                    <w:tc>
                      <w:tcPr>
                        <w:tcW w:w="4947" w:type="dxa"/>
                        <w:gridSpan w:val="3"/>
                        <w:tcBorders>
                          <w:bottom w:val="nil"/>
                        </w:tcBorders>
                        <w:vAlign w:val="center"/>
                      </w:tcPr>
                      <w:p w:rsidR="00A427F0" w:rsidRPr="00027C65" w:rsidRDefault="00A427F0" w:rsidP="0090665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При определенных условиях может понадобиться </w:t>
                        </w:r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добавление </w:t>
                        </w:r>
                        <w:proofErr w:type="spellStart"/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Benjamin</w:t>
                        </w:r>
                        <w:proofErr w:type="spellEnd"/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Moore</w:t>
                        </w:r>
                        <w:proofErr w:type="spellEnd"/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® 518 </w:t>
                        </w:r>
                        <w:proofErr w:type="spellStart"/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Extender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 для увеличения времени высыхания и характеристик распыления.</w:t>
                        </w:r>
                      </w:p>
                      <w:p w:rsidR="00A427F0" w:rsidRPr="00E1366F" w:rsidRDefault="00A427F0" w:rsidP="00906651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Таблица ниже предназначена для общей информации</w:t>
                        </w:r>
                      </w:p>
                    </w:tc>
                  </w:tr>
                  <w:tr w:rsidR="00A427F0" w:rsidRPr="00E1366F" w:rsidTr="00906651">
                    <w:trPr>
                      <w:trHeight w:val="57"/>
                    </w:trPr>
                    <w:tc>
                      <w:tcPr>
                        <w:tcW w:w="1649" w:type="dxa"/>
                        <w:vMerge w:val="restart"/>
                        <w:tcBorders>
                          <w:top w:val="nil"/>
                        </w:tcBorders>
                      </w:tcPr>
                      <w:p w:rsidR="00A427F0" w:rsidRPr="00E1366F" w:rsidRDefault="00A427F0" w:rsidP="00906651">
                        <w:pPr>
                          <w:pStyle w:val="21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  <w:vAlign w:val="center"/>
                      </w:tcPr>
                      <w:p w:rsidR="00A427F0" w:rsidRPr="00E1366F" w:rsidRDefault="00A427F0" w:rsidP="00906651">
                        <w:pPr>
                          <w:pStyle w:val="21"/>
                          <w:jc w:val="center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Мягкие условия</w:t>
                        </w:r>
                      </w:p>
                    </w:tc>
                    <w:tc>
                      <w:tcPr>
                        <w:tcW w:w="1649" w:type="dxa"/>
                        <w:vAlign w:val="center"/>
                      </w:tcPr>
                      <w:p w:rsidR="00A427F0" w:rsidRPr="00E1366F" w:rsidRDefault="00A427F0" w:rsidP="00906651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Жесткие условия</w:t>
                        </w:r>
                      </w:p>
                    </w:tc>
                  </w:tr>
                  <w:tr w:rsidR="00A427F0" w:rsidRPr="00E1366F" w:rsidTr="00906651">
                    <w:tc>
                      <w:tcPr>
                        <w:tcW w:w="1649" w:type="dxa"/>
                        <w:vMerge/>
                        <w:tcBorders>
                          <w:top w:val="nil"/>
                        </w:tcBorders>
                      </w:tcPr>
                      <w:p w:rsidR="00A427F0" w:rsidRPr="00E1366F" w:rsidRDefault="00A427F0" w:rsidP="00906651">
                        <w:pPr>
                          <w:pStyle w:val="21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A427F0" w:rsidRPr="00E1366F" w:rsidRDefault="00A427F0" w:rsidP="00906651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Влажность (</w:t>
                        </w:r>
                        <w:proofErr w:type="spellStart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относ.вл</w:t>
                        </w:r>
                        <w:proofErr w:type="spellEnd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.&gt;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50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%, при отсутствии прямых солнечных лучей или при небольшом ветре или его отсутствии 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A427F0" w:rsidRPr="00E1366F" w:rsidRDefault="00A427F0" w:rsidP="00906651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Сухо (</w:t>
                        </w:r>
                        <w:proofErr w:type="spellStart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относ.вл</w:t>
                        </w:r>
                        <w:proofErr w:type="spellEnd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.&lt;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50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% или под прямыми солнечными лучами или ветрено.</w:t>
                        </w:r>
                      </w:p>
                    </w:tc>
                  </w:tr>
                  <w:tr w:rsidR="00A427F0" w:rsidRPr="00E1366F" w:rsidTr="00906651">
                    <w:trPr>
                      <w:trHeight w:val="240"/>
                    </w:trPr>
                    <w:tc>
                      <w:tcPr>
                        <w:tcW w:w="1649" w:type="dxa"/>
                        <w:tcBorders>
                          <w:bottom w:val="single" w:sz="4" w:space="0" w:color="000000"/>
                        </w:tcBorders>
                      </w:tcPr>
                      <w:p w:rsidR="00A427F0" w:rsidRPr="00E1366F" w:rsidRDefault="00A427F0" w:rsidP="00906651">
                        <w:pPr>
                          <w:pStyle w:val="21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Кисть:</w:t>
                        </w:r>
                      </w:p>
                      <w:p w:rsidR="00A427F0" w:rsidRPr="00E1366F" w:rsidRDefault="00A427F0" w:rsidP="00906651">
                        <w:pPr>
                          <w:pStyle w:val="21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Полиэстер/нейлон</w:t>
                        </w:r>
                      </w:p>
                    </w:tc>
                    <w:tc>
                      <w:tcPr>
                        <w:tcW w:w="1649" w:type="dxa"/>
                        <w:vMerge w:val="restart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A427F0" w:rsidRPr="00E1366F" w:rsidRDefault="00A427F0" w:rsidP="00906651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Разведение не требуется</w:t>
                        </w:r>
                      </w:p>
                    </w:tc>
                    <w:tc>
                      <w:tcPr>
                        <w:tcW w:w="1649" w:type="dxa"/>
                        <w:vMerge w:val="restart"/>
                        <w:tcBorders>
                          <w:bottom w:val="single" w:sz="4" w:space="0" w:color="000000"/>
                        </w:tcBorders>
                      </w:tcPr>
                      <w:p w:rsidR="00A427F0" w:rsidRDefault="00A427F0" w:rsidP="00906651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A427F0" w:rsidRPr="00E1366F" w:rsidRDefault="00A427F0" w:rsidP="00906651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Добавьте </w:t>
                        </w:r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518 </w:t>
                        </w:r>
                        <w:proofErr w:type="spellStart"/>
                        <w:proofErr w:type="gramStart"/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Extender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  или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 </w:t>
                        </w: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воды</w:t>
                        </w:r>
                      </w:p>
                      <w:p w:rsidR="00A427F0" w:rsidRDefault="00A427F0" w:rsidP="00906651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A427F0" w:rsidRDefault="00A427F0" w:rsidP="00906651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Максимальное количество 8 жидких унций на галлон краски</w:t>
                        </w:r>
                      </w:p>
                      <w:p w:rsidR="00A427F0" w:rsidRDefault="00A427F0" w:rsidP="00906651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A427F0" w:rsidRPr="00E1366F" w:rsidRDefault="00A427F0" w:rsidP="00906651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3A0EA1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Никогда не добавляйте другие краски и растворители</w:t>
                        </w:r>
                      </w:p>
                    </w:tc>
                  </w:tr>
                  <w:tr w:rsidR="00A427F0" w:rsidRPr="00E1366F" w:rsidTr="00906651">
                    <w:tc>
                      <w:tcPr>
                        <w:tcW w:w="1649" w:type="dxa"/>
                        <w:vAlign w:val="center"/>
                      </w:tcPr>
                      <w:p w:rsidR="00A427F0" w:rsidRPr="00E1366F" w:rsidRDefault="00A427F0" w:rsidP="00906651">
                        <w:pPr>
                          <w:pStyle w:val="21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Валик:</w:t>
                        </w:r>
                      </w:p>
                      <w:p w:rsidR="00A427F0" w:rsidRDefault="00A427F0" w:rsidP="00906651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Высококачественный </w:t>
                        </w:r>
                      </w:p>
                      <w:p w:rsidR="00A427F0" w:rsidRPr="00BC7206" w:rsidRDefault="00A427F0" w:rsidP="00906651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  <w:lang w:val="en-US"/>
                          </w:rPr>
                          <w:t>3/8”</w:t>
                        </w: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A427F0" w:rsidRPr="00E1366F" w:rsidRDefault="00A427F0" w:rsidP="00906651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A427F0" w:rsidRPr="00E1366F" w:rsidRDefault="00A427F0" w:rsidP="00906651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27F0" w:rsidRPr="00E1366F" w:rsidTr="00906651">
                    <w:trPr>
                      <w:trHeight w:val="617"/>
                    </w:trPr>
                    <w:tc>
                      <w:tcPr>
                        <w:tcW w:w="1649" w:type="dxa"/>
                        <w:vAlign w:val="center"/>
                      </w:tcPr>
                      <w:p w:rsidR="00A427F0" w:rsidRPr="00E1366F" w:rsidRDefault="00A427F0" w:rsidP="00906651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Распылитель: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Безвоздушный</w:t>
                        </w:r>
                      </w:p>
                      <w:p w:rsidR="00A427F0" w:rsidRPr="00E1366F" w:rsidRDefault="00A427F0" w:rsidP="00906651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Давление: 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1500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-2500 фунтов на </w:t>
                        </w:r>
                        <w:proofErr w:type="spellStart"/>
                        <w:proofErr w:type="gramStart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кв.дюйм</w:t>
                        </w:r>
                        <w:proofErr w:type="spellEnd"/>
                        <w:proofErr w:type="gramEnd"/>
                      </w:p>
                      <w:p w:rsidR="00A427F0" w:rsidRPr="00E26762" w:rsidRDefault="00A427F0" w:rsidP="00906651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Насадка: 0,01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3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-0,01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7</w:t>
                        </w:r>
                        <w:r w:rsidRPr="00E26762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”</w:t>
                        </w: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A427F0" w:rsidRPr="00E1366F" w:rsidRDefault="00A427F0" w:rsidP="00906651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A427F0" w:rsidRPr="00E1366F" w:rsidRDefault="00A427F0" w:rsidP="00906651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A427F0" w:rsidRDefault="00A427F0" w:rsidP="00A427F0">
                  <w:pPr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A427F0" w:rsidRPr="002D3037" w:rsidRDefault="00A427F0" w:rsidP="00A427F0">
                  <w:pPr>
                    <w:spacing w:before="120"/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2D3037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В разведении нет необходимости, </w:t>
                  </w:r>
                  <w:proofErr w:type="gramStart"/>
                  <w:r w:rsidRPr="002D3037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но</w:t>
                  </w:r>
                  <w:proofErr w:type="gramEnd"/>
                  <w:r w:rsidRPr="002D3037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если требуется достижение особых характеристик при нанесении, можно добавить небольшое количество чистой воды. Никогда не добавляйте другие краски или растворители. </w:t>
                  </w:r>
                </w:p>
                <w:p w:rsidR="00A427F0" w:rsidRPr="00841227" w:rsidRDefault="00A427F0" w:rsidP="00A427F0">
                  <w:pPr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2D3037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После работы промойте кисти, валики и другие инструменты в теплой воде с мылом. Составляющие распылителя ополосните </w:t>
                  </w:r>
                  <w:proofErr w:type="spellStart"/>
                  <w:r w:rsidRPr="002D3037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уайт</w:t>
                  </w:r>
                  <w:proofErr w:type="spellEnd"/>
                  <w:r w:rsidRPr="002D3037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-спиритом, чтобы предотвратить появление ржавчины.</w:t>
                  </w:r>
                </w:p>
                <w:p w:rsidR="00A427F0" w:rsidRPr="00E578D2" w:rsidRDefault="00A427F0" w:rsidP="00A427F0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427F0" w:rsidRPr="00E578D2" w:rsidRDefault="00A427F0" w:rsidP="00A427F0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578D2">
                    <w:rPr>
                      <w:rFonts w:ascii="Arial" w:hAnsi="Arial" w:cs="Arial"/>
                      <w:b/>
                      <w:sz w:val="20"/>
                      <w:szCs w:val="20"/>
                    </w:rPr>
                    <w:t>Информация по безопасности и окружающей среде:</w:t>
                  </w:r>
                </w:p>
                <w:p w:rsidR="00A427F0" w:rsidRPr="002620A9" w:rsidRDefault="00A427F0" w:rsidP="00A427F0">
                  <w:pPr>
                    <w:pStyle w:val="21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2951B5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Наносить краску только в хорошо проветриваемом помещении</w:t>
                  </w:r>
                  <w:r w:rsidRPr="00E578D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.</w:t>
                  </w:r>
                  <w:r w:rsidRPr="002620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Не вдыхать пыль, образующуюся при распылении. Избегать попадания в глаза, а также продолжительного контакта с кожей. Во время работы надевайте защитные очки, перчатки и респиратор. После использования плотно закрывайте крышку банки. </w:t>
                  </w:r>
                </w:p>
                <w:p w:rsidR="00A427F0" w:rsidRPr="007C59D8" w:rsidRDefault="00A427F0" w:rsidP="00A427F0">
                  <w:pPr>
                    <w:pStyle w:val="a6"/>
                    <w:tabs>
                      <w:tab w:val="clear" w:pos="4320"/>
                      <w:tab w:val="clear" w:pos="8640"/>
                    </w:tabs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  <w:lang w:val="ru-RU"/>
                    </w:rPr>
                  </w:pPr>
                </w:p>
                <w:p w:rsidR="00D860A9" w:rsidRPr="00D860A9" w:rsidRDefault="00D860A9" w:rsidP="00D860A9">
                  <w:pPr>
                    <w:pStyle w:val="1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860A9">
                    <w:rPr>
                      <w:color w:val="auto"/>
                      <w:sz w:val="20"/>
                      <w:szCs w:val="20"/>
                    </w:rPr>
                    <w:t xml:space="preserve">Срок годности 5 лет, от зашифрованного кода производителя, указанного на банке. </w:t>
                  </w:r>
                </w:p>
                <w:p w:rsidR="00D860A9" w:rsidRPr="00D860A9" w:rsidRDefault="00D860A9" w:rsidP="00D860A9">
                  <w:pPr>
                    <w:pStyle w:val="1"/>
                    <w:jc w:val="center"/>
                    <w:rPr>
                      <w:color w:val="auto"/>
                    </w:rPr>
                  </w:pPr>
                  <w:r w:rsidRPr="00D860A9">
                    <w:rPr>
                      <w:color w:val="auto"/>
                    </w:rPr>
                    <w:t>Не замораживать</w:t>
                  </w:r>
                </w:p>
                <w:p w:rsidR="00D860A9" w:rsidRPr="00D860A9" w:rsidRDefault="00D860A9" w:rsidP="00D860A9">
                  <w:pPr>
                    <w:pStyle w:val="1"/>
                    <w:jc w:val="center"/>
                    <w:rPr>
                      <w:color w:val="auto"/>
                    </w:rPr>
                  </w:pPr>
                  <w:r w:rsidRPr="00D860A9">
                    <w:rPr>
                      <w:color w:val="auto"/>
                    </w:rPr>
                    <w:t>Хранить в недоступном</w:t>
                  </w:r>
                </w:p>
                <w:p w:rsidR="00D860A9" w:rsidRPr="00D860A9" w:rsidRDefault="00D860A9" w:rsidP="00D860A9">
                  <w:pPr>
                    <w:pStyle w:val="1"/>
                    <w:jc w:val="center"/>
                    <w:rPr>
                      <w:color w:val="auto"/>
                    </w:rPr>
                  </w:pPr>
                  <w:r w:rsidRPr="00D860A9">
                    <w:rPr>
                      <w:color w:val="auto"/>
                    </w:rPr>
                    <w:t>для детей месте</w:t>
                  </w:r>
                </w:p>
                <w:p w:rsidR="00D860A9" w:rsidRDefault="00D860A9" w:rsidP="00D860A9"/>
                <w:p w:rsidR="00D860A9" w:rsidRPr="00AC69DA" w:rsidRDefault="00D860A9" w:rsidP="00D860A9">
                  <w:pPr>
                    <w:jc w:val="center"/>
                    <w:rPr>
                      <w:rFonts w:eastAsia="Arial Unicode MS"/>
                      <w:sz w:val="20"/>
                      <w:szCs w:val="20"/>
                      <w:lang w:val="en-US"/>
                    </w:rPr>
                  </w:pPr>
                  <w:bookmarkStart w:id="0" w:name="_GoBack"/>
                  <w:bookmarkEnd w:id="0"/>
                </w:p>
                <w:p w:rsidR="00D860A9" w:rsidRPr="00AC69DA" w:rsidRDefault="00D860A9" w:rsidP="00D860A9">
                  <w:pPr>
                    <w:jc w:val="center"/>
                    <w:rPr>
                      <w:rFonts w:eastAsia="Arial Unicode MS"/>
                      <w:sz w:val="20"/>
                      <w:szCs w:val="20"/>
                      <w:lang w:val="en-US"/>
                    </w:rPr>
                  </w:pPr>
                  <w:r w:rsidRPr="00901B1A">
                    <w:rPr>
                      <w:rFonts w:eastAsia="Arial Unicode MS"/>
                      <w:sz w:val="20"/>
                      <w:szCs w:val="20"/>
                    </w:rPr>
                    <w:t>Производитель</w:t>
                  </w:r>
                  <w:r w:rsidRPr="00AC69DA">
                    <w:rPr>
                      <w:rFonts w:eastAsia="Arial Unicode MS"/>
                      <w:sz w:val="20"/>
                      <w:szCs w:val="20"/>
                      <w:lang w:val="en-US"/>
                    </w:rPr>
                    <w:t xml:space="preserve">:  </w:t>
                  </w:r>
                </w:p>
                <w:p w:rsidR="00D860A9" w:rsidRPr="00AC69DA" w:rsidRDefault="00D860A9" w:rsidP="00D860A9">
                  <w:pPr>
                    <w:jc w:val="center"/>
                    <w:rPr>
                      <w:rFonts w:eastAsia="Arial Unicode MS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Arial Unicode MS"/>
                      <w:sz w:val="20"/>
                      <w:szCs w:val="20"/>
                    </w:rPr>
                    <w:t>Компания</w:t>
                  </w:r>
                  <w:r w:rsidRPr="00AC69DA">
                    <w:rPr>
                      <w:rFonts w:eastAsia="Arial Unicode MS"/>
                      <w:sz w:val="20"/>
                      <w:szCs w:val="20"/>
                      <w:lang w:val="en-US"/>
                    </w:rPr>
                    <w:t xml:space="preserve"> «</w:t>
                  </w:r>
                  <w:r w:rsidRPr="00901B1A">
                    <w:rPr>
                      <w:rFonts w:eastAsia="Arial Unicode MS"/>
                      <w:sz w:val="20"/>
                      <w:szCs w:val="20"/>
                      <w:lang w:val="en-US"/>
                    </w:rPr>
                    <w:t>Benjamin</w:t>
                  </w:r>
                  <w:r w:rsidRPr="00AC69DA">
                    <w:rPr>
                      <w:rFonts w:eastAsia="Arial Unicode MS"/>
                      <w:sz w:val="20"/>
                      <w:szCs w:val="20"/>
                      <w:lang w:val="en-US"/>
                    </w:rPr>
                    <w:t xml:space="preserve"> </w:t>
                  </w:r>
                  <w:r w:rsidRPr="00901B1A">
                    <w:rPr>
                      <w:rFonts w:eastAsia="Arial Unicode MS"/>
                      <w:sz w:val="20"/>
                      <w:szCs w:val="20"/>
                      <w:lang w:val="en-US"/>
                    </w:rPr>
                    <w:t>Moore</w:t>
                  </w:r>
                  <w:r w:rsidRPr="00AC69DA">
                    <w:rPr>
                      <w:rFonts w:eastAsia="Arial Unicode MS"/>
                      <w:sz w:val="20"/>
                      <w:szCs w:val="20"/>
                      <w:lang w:val="en-US"/>
                    </w:rPr>
                    <w:t xml:space="preserve"> &amp; </w:t>
                  </w:r>
                  <w:r w:rsidRPr="00901B1A">
                    <w:rPr>
                      <w:rFonts w:eastAsia="Arial Unicode MS"/>
                      <w:sz w:val="20"/>
                      <w:szCs w:val="20"/>
                      <w:lang w:val="en-US"/>
                    </w:rPr>
                    <w:t>Co</w:t>
                  </w:r>
                  <w:r w:rsidRPr="00AC69DA">
                    <w:rPr>
                      <w:rFonts w:eastAsia="Arial Unicode MS"/>
                      <w:sz w:val="20"/>
                      <w:szCs w:val="20"/>
                      <w:lang w:val="en-US"/>
                    </w:rPr>
                    <w:t xml:space="preserve">» </w:t>
                  </w:r>
                </w:p>
                <w:p w:rsidR="00D860A9" w:rsidRDefault="00D860A9" w:rsidP="00D860A9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  <w:r w:rsidRPr="00901B1A">
                    <w:rPr>
                      <w:rFonts w:eastAsia="Arial Unicode MS"/>
                      <w:sz w:val="20"/>
                      <w:szCs w:val="20"/>
                    </w:rPr>
                    <w:t xml:space="preserve">51 </w:t>
                  </w:r>
                  <w:proofErr w:type="spellStart"/>
                  <w:r w:rsidRPr="00901B1A">
                    <w:rPr>
                      <w:rFonts w:eastAsia="Arial Unicode MS"/>
                      <w:sz w:val="20"/>
                      <w:szCs w:val="20"/>
                    </w:rPr>
                    <w:t>Честнат</w:t>
                  </w:r>
                  <w:proofErr w:type="spellEnd"/>
                  <w:r w:rsidRPr="00901B1A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1B1A">
                    <w:rPr>
                      <w:rFonts w:eastAsia="Arial Unicode MS"/>
                      <w:sz w:val="20"/>
                      <w:szCs w:val="20"/>
                    </w:rPr>
                    <w:t>Роуд</w:t>
                  </w:r>
                  <w:proofErr w:type="spellEnd"/>
                  <w:r w:rsidRPr="00901B1A">
                    <w:rPr>
                      <w:rFonts w:eastAsia="Arial Unicode MS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01B1A">
                    <w:rPr>
                      <w:rFonts w:eastAsia="Arial Unicode MS"/>
                      <w:sz w:val="20"/>
                      <w:szCs w:val="20"/>
                    </w:rPr>
                    <w:t>Монтвейл</w:t>
                  </w:r>
                  <w:proofErr w:type="spellEnd"/>
                  <w:r w:rsidRPr="00901B1A">
                    <w:rPr>
                      <w:rFonts w:eastAsia="Arial Unicode MS"/>
                      <w:sz w:val="20"/>
                      <w:szCs w:val="20"/>
                    </w:rPr>
                    <w:t>, Нью-Джерси, США</w:t>
                  </w:r>
                </w:p>
                <w:p w:rsidR="00A427F0" w:rsidRDefault="00A427F0" w:rsidP="00A427F0">
                  <w:pPr>
                    <w:pStyle w:val="a6"/>
                    <w:tabs>
                      <w:tab w:val="clear" w:pos="4320"/>
                      <w:tab w:val="clear" w:pos="8640"/>
                    </w:tabs>
                    <w:ind w:left="-540"/>
                    <w:jc w:val="center"/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27pt;margin-top:-27pt;width:279pt;height:828pt;z-index:251660288" stroked="f">
            <v:textbox style="mso-next-textbox:#_x0000_s1026">
              <w:txbxContent>
                <w:p w:rsidR="00A427F0" w:rsidRPr="00504514" w:rsidRDefault="00A427F0" w:rsidP="00A427F0">
                  <w:pPr>
                    <w:pStyle w:val="a3"/>
                    <w:jc w:val="left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 w:rsidRPr="00504514"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  <w:t>Подготовка поверхности:</w:t>
                  </w:r>
                </w:p>
                <w:p w:rsidR="00A427F0" w:rsidRPr="00995148" w:rsidRDefault="00A427F0" w:rsidP="00A427F0">
                  <w:pPr>
                    <w:pStyle w:val="3"/>
                    <w:rPr>
                      <w:rFonts w:ascii="Lucida Sans Unicode" w:hAnsi="Lucida Sans Unicode" w:cs="Lucida Sans Unicode"/>
                      <w:bCs w:val="0"/>
                      <w:sz w:val="14"/>
                    </w:rPr>
                  </w:pP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Поверхность должна быть чистой, без грязи, пыли, воска, мыльных пятен, масла, жира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,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 водорастворимых частиц</w:t>
                  </w:r>
                  <w:r w:rsidRPr="00E578D2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 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и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 плесени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. Удалите шелушащуюся и отслаивающуюся краску и ошкурьте эти участки, чтобы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выровнять их с прилежащими участками.</w:t>
                  </w:r>
                  <w:r w:rsidRPr="00FA52D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Гл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янцевые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поверхности  следует</w:t>
                  </w:r>
                  <w:proofErr w:type="gramEnd"/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 зачистить наждачн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ой бумагой. Поверхности из гипсокартона должны быть очищенными от шлифовальной пыли.  </w:t>
                  </w:r>
                  <w:r w:rsidRPr="000228ED">
                    <w:rPr>
                      <w:rFonts w:ascii="Lucida Sans Unicode" w:hAnsi="Lucida Sans Unicode" w:cs="Lucida Sans Unicode"/>
                      <w:bCs w:val="0"/>
                      <w:sz w:val="14"/>
                    </w:rPr>
                    <w:t xml:space="preserve">До и после того, как заполните отверстия от гвоздей, трещины и другие неровности, 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</w:rPr>
                    <w:t>точечно загрунтуйте поверхность</w:t>
                  </w:r>
                  <w:r w:rsidRPr="000228ED">
                    <w:rPr>
                      <w:rFonts w:ascii="Lucida Sans Unicode" w:hAnsi="Lucida Sans Unicode" w:cs="Lucida Sans Unicode"/>
                      <w:bCs w:val="0"/>
                      <w:sz w:val="14"/>
                    </w:rPr>
                    <w:t xml:space="preserve">.  </w:t>
                  </w:r>
                </w:p>
                <w:p w:rsidR="00A427F0" w:rsidRDefault="00A427F0" w:rsidP="00A427F0">
                  <w:pPr>
                    <w:spacing w:before="120"/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П</w:t>
                  </w: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еред нанесением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базового покрытия</w:t>
                  </w: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н</w:t>
                  </w: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едавно оштукатуренные или выложенные каменные поверхности должны окончатель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но высохнуть в течение 30 дней</w:t>
                  </w: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.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Высохшая штукатурка должна быть твердой, иметь легкий блеск и максимальный </w:t>
                  </w:r>
                  <w:proofErr w:type="spellStart"/>
                  <w:r w:rsidRPr="00841227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pH</w:t>
                  </w:r>
                  <w:proofErr w:type="spellEnd"/>
                  <w:r w:rsidRPr="00841227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10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. Мягкая, пористая и рассыпчатая штукатурка указывает на неправильное высыхание. Никогда не ошкуривайте оштукатуренную поверхность; срежьте любые выступы и загрунтуйте перед и после нанесения шпатлевки. Гладкий или монолитный бетон с очень гладкой поверхностью необходимо протравить или обработать абразивным инструментом, чтобы улучшить адгезию, после удаления всей опалубочной смазки и отвердителей. Перед нанесением грунтовки удалите всю пыль и рыхлые частицы. </w:t>
                  </w:r>
                </w:p>
                <w:p w:rsidR="00A427F0" w:rsidRDefault="00A427F0" w:rsidP="00A427F0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</w:p>
                <w:p w:rsidR="00A427F0" w:rsidRPr="005F11B0" w:rsidRDefault="00A427F0" w:rsidP="00A427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Сложные поверхности</w:t>
                  </w:r>
                  <w:r w:rsidRPr="005F11B0">
                    <w:rPr>
                      <w:rFonts w:ascii="Arial" w:hAnsi="Arial" w:cs="Arial"/>
                      <w:b/>
                      <w:sz w:val="14"/>
                      <w:szCs w:val="1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5F11B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компания </w:t>
                  </w:r>
                  <w:proofErr w:type="spellStart"/>
                  <w:r w:rsidRPr="009259C2">
                    <w:rPr>
                      <w:rFonts w:ascii="Arial" w:hAnsi="Arial" w:cs="Arial"/>
                      <w:b/>
                      <w:sz w:val="14"/>
                      <w:szCs w:val="14"/>
                    </w:rPr>
                    <w:t>Benjamin</w:t>
                  </w:r>
                  <w:proofErr w:type="spellEnd"/>
                  <w:r w:rsidRPr="009259C2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9259C2">
                    <w:rPr>
                      <w:rFonts w:ascii="Arial" w:hAnsi="Arial" w:cs="Arial"/>
                      <w:b/>
                      <w:sz w:val="14"/>
                      <w:szCs w:val="14"/>
                    </w:rPr>
                    <w:t>Moore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9259C2">
                    <w:rPr>
                      <w:rFonts w:ascii="Arial" w:hAnsi="Arial" w:cs="Arial"/>
                      <w:b/>
                      <w:sz w:val="14"/>
                      <w:szCs w:val="14"/>
                    </w:rPr>
                    <w:t>&amp;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9259C2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Co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.</w:t>
                  </w:r>
                  <w:r w:rsidRPr="005F11B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предлагает несколько специальных грунтовок для обработки поверхностей, на которых имеются пятна древесной смолы, жира, надписи цветным мелом, гладких поверхностей, поверхностей из оцинкованного металла и т.д., на которых адгезия затруднена.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Ваш дистрибьютор B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enjamin</w:t>
                  </w:r>
                  <w:proofErr w:type="spellEnd"/>
                  <w:r w:rsidRPr="000D25E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Moore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®</w:t>
                  </w:r>
                  <w:r w:rsidRPr="003429C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может порекомендовать вам подходящую грунтовку специального назначения для устранения проблем в каждом отдельном случае.</w:t>
                  </w:r>
                </w:p>
                <w:p w:rsidR="00A427F0" w:rsidRPr="00504514" w:rsidRDefault="00A427F0" w:rsidP="00A427F0">
                  <w:pPr>
                    <w:pStyle w:val="a3"/>
                    <w:spacing w:before="120"/>
                    <w:jc w:val="left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 w:rsidRPr="00504514"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  <w:t>От грунтовки до завершающего покрытия:</w:t>
                  </w:r>
                </w:p>
                <w:p w:rsidR="00A427F0" w:rsidRPr="00EA2B0A" w:rsidRDefault="00A427F0" w:rsidP="00A427F0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EA2B0A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Обратите </w:t>
                  </w:r>
                  <w:proofErr w:type="gramStart"/>
                  <w:r w:rsidRPr="00EA2B0A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внимание:</w:t>
                  </w:r>
                  <w:r w:rsidRPr="00EA2B0A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 </w:t>
                  </w:r>
                  <w:proofErr w:type="gramEnd"/>
                  <w:r w:rsidRPr="00EA2B0A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Покрытия </w:t>
                  </w:r>
                  <w:r w:rsidRPr="008551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Regal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vertAlign w:val="superscript"/>
                      <w:lang w:val="en-US"/>
                    </w:rPr>
                    <w:sym w:font="Symbol" w:char="F0D2"/>
                  </w:r>
                  <w:r w:rsidRPr="008C6AC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vertAlign w:val="superscript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Select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–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самогрунтующиеся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на большинстве поверхностей. На обнаженные субстраты необходимо нанести два слоя, на ранее окрашенные - один или два слоя. Хотя высокое качество наших продуктов иногда позволяет нанесение одного слоя, компания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Benjamin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Moore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рекомендует нанесение двух слоев для достижения полного формирования цвета и максимального качества пленки. </w:t>
                  </w:r>
                  <w:r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>Внимание</w:t>
                  </w:r>
                  <w:proofErr w:type="gramStart"/>
                  <w:r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: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Для</w:t>
                  </w:r>
                  <w:proofErr w:type="gramEnd"/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некоторых темных цветов требуется грунтовка,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заколерованная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по специальной формуле, для достижения </w:t>
                  </w:r>
                  <w:r w:rsidRPr="00C74D4A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желаемого цвета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. Проконсультируйтесь с вашим розничным продавцом B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enjamin</w:t>
                  </w:r>
                  <w:proofErr w:type="spellEnd"/>
                  <w:r w:rsidRPr="000D25E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Moore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®.</w:t>
                  </w:r>
                </w:p>
                <w:p w:rsidR="00A427F0" w:rsidRPr="006D0942" w:rsidRDefault="00A427F0" w:rsidP="00A427F0">
                  <w:pPr>
                    <w:spacing w:before="12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Дерево и древесные композитные материалы:</w:t>
                  </w:r>
                </w:p>
                <w:p w:rsidR="00A427F0" w:rsidRPr="00A427F0" w:rsidRDefault="00A427F0" w:rsidP="00A427F0">
                  <w:pPr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Грунтовка: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Regal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sym w:font="Symbol" w:char="F0D2"/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vertAlign w:val="superscript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Select</w:t>
                  </w:r>
                  <w:r w:rsidRPr="006D0942"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(546); </w:t>
                  </w:r>
                </w:p>
                <w:p w:rsidR="00A427F0" w:rsidRPr="00A427F0" w:rsidRDefault="00A427F0" w:rsidP="00A427F0">
                  <w:pPr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proofErr w:type="gramStart"/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для</w:t>
                  </w:r>
                  <w:r w:rsidRPr="00A427F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A427F0"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древесины</w:t>
                  </w:r>
                  <w:proofErr w:type="gramEnd"/>
                  <w:r w:rsidRPr="00A427F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с</w:t>
                  </w:r>
                  <w:r w:rsidRPr="00A427F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просачиванием</w:t>
                  </w:r>
                  <w:r w:rsidRPr="00A427F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древесных</w:t>
                  </w:r>
                  <w:r w:rsidRPr="00A427F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красителей</w:t>
                  </w:r>
                  <w:r w:rsidRPr="00A427F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,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такой</w:t>
                  </w:r>
                  <w:r w:rsidRPr="00A427F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как</w:t>
                  </w:r>
                  <w:r w:rsidRPr="00A427F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красное</w:t>
                  </w:r>
                  <w:r w:rsidRPr="00A427F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дерево</w:t>
                  </w:r>
                  <w:r w:rsidRPr="00A427F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и</w:t>
                  </w:r>
                  <w:r w:rsidRPr="00A427F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кедр</w:t>
                  </w:r>
                  <w:r w:rsidRPr="00A427F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,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используйте</w:t>
                  </w:r>
                  <w:r w:rsidRPr="00A427F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Fresh</w:t>
                  </w:r>
                  <w:r w:rsidRPr="00A427F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Start</w:t>
                  </w:r>
                  <w:r w:rsidRPr="00A427F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sym w:font="Symbol" w:char="F0D2"/>
                  </w:r>
                  <w:r w:rsidRPr="00A427F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All</w:t>
                  </w:r>
                  <w:r w:rsidRPr="00A427F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-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Purpose</w:t>
                  </w:r>
                  <w:r w:rsidRPr="00A427F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Alkyd</w:t>
                  </w:r>
                  <w:r w:rsidRPr="00A427F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Primer</w:t>
                  </w:r>
                  <w:r w:rsidRPr="00A427F0">
                    <w:rPr>
                      <w:rFonts w:ascii="Lucida Sans Unicode" w:hAnsi="Lucida Sans Unicode" w:cs="Lucida Sans Unicode"/>
                      <w:bCs/>
                      <w:i/>
                      <w:sz w:val="14"/>
                      <w:szCs w:val="14"/>
                    </w:rPr>
                    <w:t xml:space="preserve"> </w:t>
                  </w:r>
                  <w:r w:rsidRPr="00A427F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A427F0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(024) </w:t>
                  </w:r>
                  <w:r w:rsidRPr="006D094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или</w:t>
                  </w:r>
                  <w:r w:rsidRPr="00A427F0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Arial" w:hAnsi="Arial" w:cs="Arial"/>
                      <w:bCs/>
                      <w:sz w:val="14"/>
                      <w:szCs w:val="14"/>
                      <w:lang w:val="en-US"/>
                    </w:rPr>
                    <w:t>Alkyd</w:t>
                  </w:r>
                  <w:r w:rsidRPr="00A427F0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Arial" w:hAnsi="Arial" w:cs="Arial"/>
                      <w:bCs/>
                      <w:sz w:val="14"/>
                      <w:szCs w:val="14"/>
                      <w:lang w:val="en-US"/>
                    </w:rPr>
                    <w:t>Enamel</w:t>
                  </w:r>
                  <w:r w:rsidRPr="00A427F0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Arial" w:hAnsi="Arial" w:cs="Arial"/>
                      <w:bCs/>
                      <w:sz w:val="14"/>
                      <w:szCs w:val="14"/>
                      <w:lang w:val="en-US"/>
                    </w:rPr>
                    <w:t>Underbody</w:t>
                  </w:r>
                  <w:r w:rsidRPr="00A427F0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(217) </w:t>
                  </w:r>
                </w:p>
                <w:p w:rsidR="00A427F0" w:rsidRPr="006D0942" w:rsidRDefault="00A427F0" w:rsidP="00A427F0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Завершающее покрытие: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1 или 2 слоя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Eggshell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9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)</w:t>
                  </w:r>
                </w:p>
                <w:p w:rsidR="00A427F0" w:rsidRPr="006D0942" w:rsidRDefault="00A427F0" w:rsidP="00A427F0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A427F0" w:rsidRPr="006D0942" w:rsidRDefault="00A427F0" w:rsidP="00A427F0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Гипсокартон: </w:t>
                  </w:r>
                </w:p>
                <w:p w:rsidR="00A427F0" w:rsidRPr="006D0942" w:rsidRDefault="00A427F0" w:rsidP="00A427F0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Грунтовка/завершающее покрытие: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Eggshell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(549)</w:t>
                  </w:r>
                </w:p>
                <w:p w:rsidR="00A427F0" w:rsidRPr="006D0942" w:rsidRDefault="00A427F0" w:rsidP="00A427F0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A427F0" w:rsidRPr="006D0942" w:rsidRDefault="00A427F0" w:rsidP="00A427F0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Штукатурка:</w:t>
                  </w:r>
                </w:p>
                <w:p w:rsidR="00A427F0" w:rsidRPr="006D0942" w:rsidRDefault="00A427F0" w:rsidP="00A427F0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Грунтовка/завершающее покрытие: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Eggshell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(549)</w:t>
                  </w:r>
                </w:p>
                <w:p w:rsidR="00A427F0" w:rsidRPr="00A427F0" w:rsidRDefault="00A427F0" w:rsidP="00A427F0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  <w:p w:rsidR="00A427F0" w:rsidRPr="006D0942" w:rsidRDefault="00A427F0" w:rsidP="00A427F0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</w:pP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Пористая</w:t>
                  </w: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или</w:t>
                  </w: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бутовая</w:t>
                  </w: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кладка</w:t>
                  </w: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: </w:t>
                  </w:r>
                </w:p>
                <w:p w:rsidR="00A427F0" w:rsidRPr="006D0942" w:rsidRDefault="00A427F0" w:rsidP="00A427F0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: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Super Spec Latex Block Filler (160)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или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Super Spec Masonry Interior/Exterior Hi-build Block Filler (206)</w:t>
                  </w:r>
                </w:p>
                <w:p w:rsidR="00A427F0" w:rsidRPr="006D0942" w:rsidRDefault="00A427F0" w:rsidP="00A427F0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Завершающее покрытие: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Eggshell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(549)</w:t>
                  </w:r>
                </w:p>
                <w:p w:rsidR="00A427F0" w:rsidRPr="006D0942" w:rsidRDefault="00A427F0" w:rsidP="00A427F0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</w:p>
                <w:p w:rsidR="00A427F0" w:rsidRPr="006D0942" w:rsidRDefault="00A427F0" w:rsidP="00A427F0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Гладкий монолитный или сборный бетон: </w:t>
                  </w:r>
                </w:p>
                <w:p w:rsidR="00A427F0" w:rsidRPr="006D0942" w:rsidRDefault="00A427F0" w:rsidP="00A427F0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Грунтовка: Грунтовка/завершающее покрытие: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Eggshell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(549)</w:t>
                  </w:r>
                </w:p>
                <w:p w:rsidR="00A427F0" w:rsidRPr="006D0942" w:rsidRDefault="00A427F0" w:rsidP="00A427F0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A427F0" w:rsidRPr="006D0942" w:rsidRDefault="00A427F0" w:rsidP="00A427F0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Цветной металл (сталь и железно): </w:t>
                  </w:r>
                </w:p>
                <w:p w:rsidR="00A427F0" w:rsidRPr="006D0942" w:rsidRDefault="00A427F0" w:rsidP="00A427F0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</w:pP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: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Super Spec HP Acrylic Metal Primer (P04) 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или</w:t>
                  </w:r>
                  <w:r w:rsidRPr="006D0942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Super Spec HP Alkyl Metal Primer (P06)</w:t>
                  </w:r>
                </w:p>
                <w:p w:rsidR="00A427F0" w:rsidRPr="006D0942" w:rsidRDefault="00A427F0" w:rsidP="00A427F0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Завершающее</w:t>
                  </w:r>
                  <w:r w:rsidRPr="00A427F0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покрытие</w:t>
                  </w:r>
                  <w:r w:rsidRPr="00A427F0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: 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1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или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2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Eggshell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(54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9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)</w:t>
                  </w:r>
                </w:p>
                <w:p w:rsidR="00A427F0" w:rsidRPr="006D0942" w:rsidRDefault="00A427F0" w:rsidP="00A427F0">
                  <w:pPr>
                    <w:spacing w:before="120"/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6D0942">
                    <w:rPr>
                      <w:rFonts w:ascii="Arial" w:hAnsi="Arial" w:cs="Arial"/>
                      <w:b/>
                      <w:sz w:val="14"/>
                      <w:szCs w:val="14"/>
                    </w:rPr>
                    <w:t>Цветной</w:t>
                  </w:r>
                  <w:r w:rsidRPr="00A427F0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6D0942">
                    <w:rPr>
                      <w:rFonts w:ascii="Arial" w:hAnsi="Arial" w:cs="Arial"/>
                      <w:b/>
                      <w:sz w:val="14"/>
                      <w:szCs w:val="14"/>
                    </w:rPr>
                    <w:t>металл</w:t>
                  </w:r>
                  <w:r w:rsidRPr="00A427F0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 xml:space="preserve"> (</w:t>
                  </w:r>
                  <w:r w:rsidRPr="006D0942">
                    <w:rPr>
                      <w:rFonts w:ascii="Arial" w:hAnsi="Arial" w:cs="Arial"/>
                      <w:b/>
                      <w:sz w:val="14"/>
                      <w:szCs w:val="14"/>
                    </w:rPr>
                    <w:t>оцинкованный</w:t>
                  </w:r>
                  <w:r w:rsidRPr="00A427F0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6D0942">
                    <w:rPr>
                      <w:rFonts w:ascii="Arial" w:hAnsi="Arial" w:cs="Arial"/>
                      <w:b/>
                      <w:sz w:val="14"/>
                      <w:szCs w:val="14"/>
                    </w:rPr>
                    <w:t>и</w:t>
                  </w:r>
                  <w:r w:rsidRPr="00A427F0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6D0942">
                    <w:rPr>
                      <w:rFonts w:ascii="Arial" w:hAnsi="Arial" w:cs="Arial"/>
                      <w:b/>
                      <w:sz w:val="14"/>
                      <w:szCs w:val="14"/>
                    </w:rPr>
                    <w:t>алюминий</w:t>
                  </w:r>
                  <w:r w:rsidRPr="00A427F0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):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все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новые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металлические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поверхности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gramStart"/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необходимо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тщательно</w:t>
                  </w:r>
                  <w:proofErr w:type="gramEnd"/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помыть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эмульгатором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масла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и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жира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Super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Spec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HP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vertAlign w:val="superscript"/>
                      <w:lang w:val="en-US"/>
                    </w:rPr>
                    <w:sym w:font="Symbol" w:char="F0D2"/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Oil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&amp;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Grease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Emulsifier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(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P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83),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чтобы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удалить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все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загрязнения</w:t>
                  </w:r>
                  <w:r w:rsidRPr="00A427F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.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Новый блестящий цветной металл, который будет подвергаться абразивному износу, необходимо ошкурить мелкой наждачной бумагой или синтетической стальной подушкой, чтобы улучшить адгезию.</w:t>
                  </w:r>
                </w:p>
                <w:p w:rsidR="00A427F0" w:rsidRPr="006D0942" w:rsidRDefault="00A427F0" w:rsidP="00A427F0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Грунтовка/завершающее покрытие: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Eggshell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(549)</w:t>
                  </w:r>
                  <w:r w:rsidRPr="006D0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.</w:t>
                  </w:r>
                </w:p>
                <w:p w:rsidR="00A427F0" w:rsidRPr="00207D18" w:rsidRDefault="00A427F0" w:rsidP="00A427F0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color w:val="FF0000"/>
                      <w:sz w:val="14"/>
                      <w:szCs w:val="14"/>
                    </w:rPr>
                  </w:pPr>
                </w:p>
                <w:p w:rsidR="00A427F0" w:rsidRPr="00207D18" w:rsidRDefault="00A427F0" w:rsidP="00A427F0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A427F0" w:rsidRPr="00CC2E9D" w:rsidRDefault="00A427F0" w:rsidP="00A427F0">
      <w:pPr>
        <w:tabs>
          <w:tab w:val="left" w:pos="6060"/>
        </w:tabs>
      </w:pPr>
      <w:r>
        <w:tab/>
      </w:r>
    </w:p>
    <w:p w:rsidR="00A427F0" w:rsidRPr="001021EB" w:rsidRDefault="00A427F0" w:rsidP="00A427F0"/>
    <w:p w:rsidR="00A427F0" w:rsidRPr="007C59D8" w:rsidRDefault="00A427F0" w:rsidP="00A427F0"/>
    <w:p w:rsidR="00202681" w:rsidRDefault="00202681"/>
    <w:sectPr w:rsidR="00202681" w:rsidSect="00300D61">
      <w:pgSz w:w="11906" w:h="16838"/>
      <w:pgMar w:top="902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F6A16"/>
    <w:multiLevelType w:val="hybridMultilevel"/>
    <w:tmpl w:val="EEF4993A"/>
    <w:lvl w:ilvl="0" w:tplc="175A57BE">
      <w:start w:val="1"/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F7EAC"/>
    <w:multiLevelType w:val="hybridMultilevel"/>
    <w:tmpl w:val="9CC6CB80"/>
    <w:lvl w:ilvl="0" w:tplc="08BA18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7F0"/>
    <w:rsid w:val="0002422E"/>
    <w:rsid w:val="00202681"/>
    <w:rsid w:val="00300D61"/>
    <w:rsid w:val="0045102A"/>
    <w:rsid w:val="00451EF9"/>
    <w:rsid w:val="0058248D"/>
    <w:rsid w:val="006071EF"/>
    <w:rsid w:val="00767A7E"/>
    <w:rsid w:val="008A6FB5"/>
    <w:rsid w:val="00A427F0"/>
    <w:rsid w:val="00D860A9"/>
    <w:rsid w:val="00EE4802"/>
    <w:rsid w:val="00EE4BB0"/>
    <w:rsid w:val="00F6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5268E4D0"/>
  <w15:docId w15:val="{4467B7B3-3373-4D78-A533-A8E016FF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4B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27F0"/>
    <w:pPr>
      <w:keepNext/>
      <w:jc w:val="both"/>
      <w:outlineLvl w:val="1"/>
    </w:pPr>
    <w:rPr>
      <w:u w:val="single"/>
      <w:lang w:val="en-US"/>
    </w:rPr>
  </w:style>
  <w:style w:type="paragraph" w:styleId="4">
    <w:name w:val="heading 4"/>
    <w:basedOn w:val="a"/>
    <w:next w:val="a"/>
    <w:link w:val="40"/>
    <w:qFormat/>
    <w:rsid w:val="00A427F0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27F0"/>
    <w:rPr>
      <w:rFonts w:ascii="Times New Roman" w:eastAsia="Times New Roman" w:hAnsi="Times New Roman" w:cs="Times New Roman"/>
      <w:sz w:val="24"/>
      <w:szCs w:val="24"/>
      <w:u w:val="single"/>
      <w:lang w:val="en-US" w:eastAsia="ru-RU"/>
    </w:rPr>
  </w:style>
  <w:style w:type="character" w:customStyle="1" w:styleId="40">
    <w:name w:val="Заголовок 4 Знак"/>
    <w:basedOn w:val="a0"/>
    <w:link w:val="4"/>
    <w:rsid w:val="00A427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A427F0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A42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A427F0"/>
    <w:pPr>
      <w:jc w:val="both"/>
    </w:pPr>
  </w:style>
  <w:style w:type="character" w:customStyle="1" w:styleId="22">
    <w:name w:val="Основной текст 2 Знак"/>
    <w:basedOn w:val="a0"/>
    <w:link w:val="21"/>
    <w:rsid w:val="00A42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427F0"/>
    <w:pPr>
      <w:jc w:val="both"/>
    </w:pPr>
    <w:rPr>
      <w:bCs/>
      <w:sz w:val="16"/>
    </w:rPr>
  </w:style>
  <w:style w:type="character" w:customStyle="1" w:styleId="30">
    <w:name w:val="Основной текст 3 Знак"/>
    <w:basedOn w:val="a0"/>
    <w:link w:val="3"/>
    <w:rsid w:val="00A427F0"/>
    <w:rPr>
      <w:rFonts w:ascii="Times New Roman" w:eastAsia="Times New Roman" w:hAnsi="Times New Roman" w:cs="Times New Roman"/>
      <w:bCs/>
      <w:sz w:val="16"/>
      <w:szCs w:val="24"/>
      <w:lang w:eastAsia="ru-RU"/>
    </w:rPr>
  </w:style>
  <w:style w:type="character" w:styleId="a5">
    <w:name w:val="Hyperlink"/>
    <w:basedOn w:val="a0"/>
    <w:rsid w:val="00A427F0"/>
    <w:rPr>
      <w:color w:val="0000FF"/>
      <w:u w:val="single"/>
    </w:rPr>
  </w:style>
  <w:style w:type="paragraph" w:styleId="a6">
    <w:name w:val="header"/>
    <w:basedOn w:val="a"/>
    <w:link w:val="a7"/>
    <w:rsid w:val="00A427F0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A427F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EE4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E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00 0011</cp:lastModifiedBy>
  <cp:revision>5</cp:revision>
  <cp:lastPrinted>2014-08-28T08:23:00Z</cp:lastPrinted>
  <dcterms:created xsi:type="dcterms:W3CDTF">2014-05-27T07:53:00Z</dcterms:created>
  <dcterms:modified xsi:type="dcterms:W3CDTF">2018-06-10T09:20:00Z</dcterms:modified>
</cp:coreProperties>
</file>