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340"/>
        <w:gridCol w:w="5042"/>
        <w:gridCol w:w="150"/>
        <w:gridCol w:w="179"/>
        <w:gridCol w:w="55"/>
        <w:gridCol w:w="5087"/>
      </w:tblGrid>
      <w:tr w:rsidR="004D6D14" w:rsidTr="00B75FAB">
        <w:trPr>
          <w:trHeight w:val="1438"/>
        </w:trPr>
        <w:tc>
          <w:tcPr>
            <w:tcW w:w="5682" w:type="dxa"/>
            <w:gridSpan w:val="3"/>
          </w:tcPr>
          <w:p w:rsidR="004D6D14" w:rsidRDefault="004D6D14" w:rsidP="00B75FAB">
            <w:r w:rsidRPr="004F241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617220</wp:posOffset>
                  </wp:positionH>
                  <wp:positionV relativeFrom="margin">
                    <wp:posOffset>1905</wp:posOffset>
                  </wp:positionV>
                  <wp:extent cx="2676525" cy="1314450"/>
                  <wp:effectExtent l="1905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3" w:type="dxa"/>
            <w:gridSpan w:val="3"/>
          </w:tcPr>
          <w:p w:rsidR="004D6D14" w:rsidRDefault="004D6D14" w:rsidP="00B75FAB">
            <w:pPr>
              <w:pStyle w:val="1"/>
              <w:pBdr>
                <w:left w:val="single" w:sz="4" w:space="4" w:color="auto"/>
              </w:pBdr>
              <w:rPr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pacing w:val="-20"/>
                <w:sz w:val="32"/>
                <w:lang w:val="en-US"/>
              </w:rPr>
              <w:t xml:space="preserve"> </w:t>
            </w:r>
            <w:r w:rsidRPr="004F241C">
              <w:rPr>
                <w:rFonts w:ascii="Arial" w:hAnsi="Arial" w:cs="Arial"/>
                <w:spacing w:val="-20"/>
                <w:sz w:val="32"/>
                <w:lang w:val="en-US"/>
              </w:rPr>
              <w:t xml:space="preserve"> </w:t>
            </w:r>
          </w:p>
          <w:tbl>
            <w:tblPr>
              <w:tblStyle w:val="a8"/>
              <w:tblW w:w="5018" w:type="dxa"/>
              <w:tblBorders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4D6D14" w:rsidTr="004D6D14">
              <w:trPr>
                <w:trHeight w:val="1804"/>
              </w:trPr>
              <w:tc>
                <w:tcPr>
                  <w:tcW w:w="5018" w:type="dxa"/>
                </w:tcPr>
                <w:p w:rsidR="004D6D14" w:rsidRDefault="000961A8" w:rsidP="00B75FAB">
                  <w:pPr>
                    <w:pBdr>
                      <w:lef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44"/>
                      <w:szCs w:val="44"/>
                      <w:lang w:val="en-US"/>
                    </w:rPr>
                    <w:t>GRAND ENTRANCE™</w:t>
                  </w:r>
                </w:p>
                <w:p w:rsidR="004D6D14" w:rsidRDefault="000961A8" w:rsidP="00B75FAB">
                  <w:pPr>
                    <w:pBdr>
                      <w:lef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  <w:lang w:val="en-US"/>
                    </w:rPr>
                    <w:t>WATERBORNE ALKYD</w:t>
                  </w:r>
                </w:p>
                <w:p w:rsidR="000961A8" w:rsidRPr="000961A8" w:rsidRDefault="000961A8" w:rsidP="00B75FAB">
                  <w:pPr>
                    <w:pBdr>
                      <w:lef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0"/>
                      <w:szCs w:val="40"/>
                      <w:lang w:val="en-US"/>
                    </w:rPr>
                  </w:pPr>
                  <w:r w:rsidRPr="000961A8">
                    <w:rPr>
                      <w:rFonts w:ascii="Arial" w:hAnsi="Arial" w:cs="Arial"/>
                      <w:b/>
                      <w:bCs/>
                      <w:iCs/>
                      <w:sz w:val="40"/>
                      <w:szCs w:val="40"/>
                      <w:lang w:val="en-US"/>
                    </w:rPr>
                    <w:t>HIGH GLOSS 148</w:t>
                  </w:r>
                </w:p>
                <w:p w:rsidR="004D6D14" w:rsidRDefault="004D6D14" w:rsidP="000961A8">
                  <w:pPr>
                    <w:pStyle w:val="1"/>
                    <w:outlineLvl w:val="0"/>
                    <w:rPr>
                      <w:b w:val="0"/>
                      <w:bCs w:val="0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sz w:val="24"/>
                    </w:rPr>
                    <w:t>Высокоглянцевая</w:t>
                  </w:r>
                  <w:proofErr w:type="spellEnd"/>
                  <w:r w:rsidRPr="009B1BF0">
                    <w:rPr>
                      <w:rFonts w:ascii="Arial" w:hAnsi="Arial"/>
                      <w:i/>
                      <w:sz w:val="24"/>
                    </w:rPr>
                    <w:t xml:space="preserve"> </w:t>
                  </w:r>
                  <w:r w:rsidR="000961A8">
                    <w:rPr>
                      <w:rFonts w:ascii="Arial" w:hAnsi="Arial"/>
                      <w:i/>
                      <w:sz w:val="24"/>
                    </w:rPr>
                    <w:t>алкидная эмаль на водной основе</w:t>
                  </w:r>
                </w:p>
              </w:tc>
            </w:tr>
          </w:tbl>
          <w:p w:rsidR="004D6D14" w:rsidRDefault="004D6D14" w:rsidP="00B75FAB">
            <w:pPr>
              <w:pStyle w:val="4"/>
              <w:pBdr>
                <w:left w:val="single" w:sz="4" w:space="4" w:color="auto"/>
              </w:pBdr>
              <w:jc w:val="left"/>
              <w:rPr>
                <w:b w:val="0"/>
                <w:bCs w:val="0"/>
                <w:sz w:val="16"/>
              </w:rPr>
            </w:pPr>
          </w:p>
        </w:tc>
      </w:tr>
      <w:tr w:rsidR="004D6D14" w:rsidTr="00B75FAB">
        <w:trPr>
          <w:gridBefore w:val="1"/>
          <w:wBefore w:w="416" w:type="dxa"/>
          <w:trHeight w:val="304"/>
        </w:trPr>
        <w:tc>
          <w:tcPr>
            <w:tcW w:w="5266" w:type="dxa"/>
            <w:gridSpan w:val="2"/>
            <w:shd w:val="clear" w:color="auto" w:fill="000000"/>
          </w:tcPr>
          <w:p w:rsidR="004D6D14" w:rsidRPr="003F248F" w:rsidRDefault="004D6D14" w:rsidP="00B75FAB">
            <w:pPr>
              <w:rPr>
                <w:rFonts w:ascii="Lucida Sans Unicode" w:hAnsi="Lucida Sans Unicode" w:cs="Lucida Sans Unicode"/>
                <w:b/>
                <w:bCs/>
                <w:sz w:val="20"/>
                <w:highlight w:val="black"/>
              </w:rPr>
            </w:pPr>
            <w:r w:rsidRPr="003F248F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Отличительные особенности</w:t>
            </w:r>
            <w:r w:rsidRPr="003F248F">
              <w:rPr>
                <w:rFonts w:ascii="Lucida Sans Unicode" w:hAnsi="Lucida Sans Unicode" w:cs="Lucida Sans Unicode"/>
                <w:b/>
                <w:bCs/>
                <w:sz w:val="20"/>
                <w:szCs w:val="22"/>
                <w:highlight w:val="black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2"/>
                <w:highlight w:val="black"/>
              </w:rPr>
              <w:t xml:space="preserve">   </w:t>
            </w:r>
            <w:r w:rsidRPr="003F248F">
              <w:rPr>
                <w:rFonts w:ascii="Lucida Sans Unicode" w:hAnsi="Lucida Sans Unicode" w:cs="Lucida Sans Unicode"/>
                <w:b/>
                <w:bCs/>
                <w:sz w:val="20"/>
                <w:szCs w:val="22"/>
                <w:highlight w:val="black"/>
              </w:rPr>
              <w:t xml:space="preserve"> </w:t>
            </w:r>
          </w:p>
        </w:tc>
        <w:tc>
          <w:tcPr>
            <w:tcW w:w="235" w:type="dxa"/>
            <w:gridSpan w:val="2"/>
          </w:tcPr>
          <w:p w:rsidR="004D6D14" w:rsidRDefault="004D6D14" w:rsidP="00B75FAB">
            <w:pPr>
              <w:rPr>
                <w:b/>
                <w:bCs/>
                <w:highlight w:val="black"/>
              </w:rPr>
            </w:pPr>
          </w:p>
        </w:tc>
        <w:tc>
          <w:tcPr>
            <w:tcW w:w="4936" w:type="dxa"/>
            <w:shd w:val="clear" w:color="auto" w:fill="000000"/>
          </w:tcPr>
          <w:p w:rsidR="004D6D14" w:rsidRDefault="004D6D14" w:rsidP="00B75FAB">
            <w:pPr>
              <w:rPr>
                <w:b/>
                <w:bCs/>
                <w:color w:val="FFFFFF"/>
              </w:rPr>
            </w:pPr>
            <w:r w:rsidRPr="003F248F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Общие сведения</w:t>
            </w:r>
            <w:r>
              <w:rPr>
                <w:b/>
                <w:bCs/>
                <w:color w:val="FFFFFF"/>
                <w:highlight w:val="black"/>
              </w:rPr>
              <w:t>:</w:t>
            </w:r>
            <w:r>
              <w:rPr>
                <w:b/>
                <w:bCs/>
                <w:color w:val="000000"/>
                <w:highlight w:val="black"/>
              </w:rPr>
              <w:t xml:space="preserve">………………..…..           </w:t>
            </w:r>
          </w:p>
        </w:tc>
      </w:tr>
      <w:tr w:rsidR="004D6D14" w:rsidTr="00B75FAB">
        <w:trPr>
          <w:gridBefore w:val="1"/>
          <w:wBefore w:w="416" w:type="dxa"/>
          <w:trHeight w:val="1525"/>
        </w:trPr>
        <w:tc>
          <w:tcPr>
            <w:tcW w:w="5266" w:type="dxa"/>
            <w:gridSpan w:val="2"/>
          </w:tcPr>
          <w:p w:rsidR="00896A2F" w:rsidRPr="00896A2F" w:rsidRDefault="00896A2F" w:rsidP="00B75FAB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Высокоглянцевая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э</w:t>
            </w:r>
            <w:r w:rsidR="000961A8" w:rsidRPr="00896A2F">
              <w:rPr>
                <w:rFonts w:ascii="Lucida Sans Unicode" w:hAnsi="Lucida Sans Unicode" w:cs="Lucida Sans Unicode"/>
                <w:sz w:val="16"/>
                <w:szCs w:val="22"/>
              </w:rPr>
              <w:t xml:space="preserve">маль для дверей и отделки </w:t>
            </w:r>
          </w:p>
          <w:p w:rsidR="000961A8" w:rsidRPr="00896A2F" w:rsidRDefault="000961A8" w:rsidP="00B75FAB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 w:rsidRPr="00896A2F">
              <w:rPr>
                <w:rFonts w:ascii="Lucida Sans Unicode" w:hAnsi="Lucida Sans Unicode" w:cs="Lucida Sans Unicode"/>
                <w:sz w:val="16"/>
                <w:szCs w:val="22"/>
              </w:rPr>
              <w:t xml:space="preserve">Отличная </w:t>
            </w:r>
            <w:proofErr w:type="spellStart"/>
            <w:r w:rsidRPr="00896A2F">
              <w:rPr>
                <w:rFonts w:ascii="Lucida Sans Unicode" w:hAnsi="Lucida Sans Unicode" w:cs="Lucida Sans Unicode"/>
                <w:sz w:val="16"/>
                <w:szCs w:val="22"/>
              </w:rPr>
              <w:t>растекаемость</w:t>
            </w:r>
            <w:proofErr w:type="spellEnd"/>
            <w:r w:rsidRPr="00896A2F">
              <w:rPr>
                <w:rFonts w:ascii="Lucida Sans Unicode" w:hAnsi="Lucida Sans Unicode" w:cs="Lucida Sans Unicode"/>
                <w:sz w:val="16"/>
                <w:szCs w:val="22"/>
              </w:rPr>
              <w:t xml:space="preserve"> и выравнивание</w:t>
            </w:r>
          </w:p>
          <w:p w:rsidR="000961A8" w:rsidRPr="000961A8" w:rsidRDefault="000961A8" w:rsidP="00B75FAB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Технология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алкида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на водной основе</w:t>
            </w:r>
          </w:p>
          <w:p w:rsidR="000961A8" w:rsidRPr="000961A8" w:rsidRDefault="000961A8" w:rsidP="00B75FAB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Для внутренних и наружных работ</w:t>
            </w:r>
          </w:p>
          <w:p w:rsidR="000961A8" w:rsidRPr="000961A8" w:rsidRDefault="000961A8" w:rsidP="00B75FAB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Доступна в безграничном множестве цветов</w:t>
            </w:r>
          </w:p>
          <w:p w:rsidR="000961A8" w:rsidRPr="000961A8" w:rsidRDefault="000961A8" w:rsidP="00B75FAB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Низкое содержание летучих органических веществ</w:t>
            </w:r>
          </w:p>
          <w:p w:rsidR="000961A8" w:rsidRPr="004F241C" w:rsidRDefault="000961A8" w:rsidP="00B75FAB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Слабый запах</w:t>
            </w:r>
          </w:p>
        </w:tc>
        <w:tc>
          <w:tcPr>
            <w:tcW w:w="235" w:type="dxa"/>
            <w:gridSpan w:val="2"/>
          </w:tcPr>
          <w:p w:rsidR="004D6D14" w:rsidRDefault="004D6D14" w:rsidP="00B75FAB"/>
        </w:tc>
        <w:tc>
          <w:tcPr>
            <w:tcW w:w="4936" w:type="dxa"/>
          </w:tcPr>
          <w:p w:rsidR="004D6D14" w:rsidRPr="000961A8" w:rsidRDefault="000961A8" w:rsidP="00B75FA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Grand</w:t>
            </w:r>
            <w:r w:rsidRPr="000961A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Entrance</w:t>
            </w:r>
            <w:r w:rsidRPr="000961A8">
              <w:rPr>
                <w:rFonts w:ascii="Lucida Sans Unicode" w:hAnsi="Lucida Sans Unicode" w:cs="Lucida Sans Unicode"/>
                <w:sz w:val="16"/>
                <w:szCs w:val="16"/>
              </w:rPr>
              <w:t xml:space="preserve">™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это высококачественная эмаль для внутренних и наружных дверей и отделки. Создает глубокий богатый образ в духе европейских эмалей для дверей и отделки. Алкидный состав на водной основе обеспечивает более легкое нанесение и долговечную красоту. В отличие от других алкидных покрытий, эмаль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Grand</w:t>
            </w:r>
            <w:r w:rsidRPr="000961A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Entrance</w:t>
            </w:r>
            <w:r w:rsidRPr="000961A8">
              <w:rPr>
                <w:rFonts w:ascii="Lucida Sans Unicode" w:hAnsi="Lucida Sans Unicode" w:cs="Lucida Sans Unicode"/>
                <w:sz w:val="16"/>
                <w:szCs w:val="16"/>
              </w:rPr>
              <w:t>™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сохраняет свой блеск и цвет в течение многих лет. </w:t>
            </w:r>
          </w:p>
        </w:tc>
      </w:tr>
      <w:tr w:rsidR="004D6D14" w:rsidTr="00B75FAB">
        <w:trPr>
          <w:gridBefore w:val="1"/>
          <w:wBefore w:w="416" w:type="dxa"/>
          <w:trHeight w:val="306"/>
        </w:trPr>
        <w:tc>
          <w:tcPr>
            <w:tcW w:w="5266" w:type="dxa"/>
            <w:gridSpan w:val="2"/>
            <w:shd w:val="clear" w:color="auto" w:fill="000000"/>
          </w:tcPr>
          <w:p w:rsidR="004D6D14" w:rsidRPr="003F248F" w:rsidRDefault="004D6D14" w:rsidP="00B75FAB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F248F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Рекомендуется для</w:t>
            </w:r>
            <w:r w:rsidRPr="003F248F">
              <w:rPr>
                <w:rFonts w:ascii="Lucida Sans Unicode" w:hAnsi="Lucida Sans Unicode" w:cs="Lucida Sans Unicode"/>
                <w:b/>
                <w:bCs/>
                <w:sz w:val="20"/>
                <w:szCs w:val="22"/>
                <w:highlight w:val="black"/>
              </w:rPr>
              <w:t>:</w:t>
            </w:r>
          </w:p>
        </w:tc>
        <w:tc>
          <w:tcPr>
            <w:tcW w:w="235" w:type="dxa"/>
            <w:gridSpan w:val="2"/>
          </w:tcPr>
          <w:p w:rsidR="004D6D14" w:rsidRDefault="004D6D14" w:rsidP="00B75FAB">
            <w:pPr>
              <w:rPr>
                <w:b/>
                <w:bCs/>
              </w:rPr>
            </w:pPr>
          </w:p>
        </w:tc>
        <w:tc>
          <w:tcPr>
            <w:tcW w:w="4936" w:type="dxa"/>
            <w:shd w:val="clear" w:color="auto" w:fill="000000"/>
            <w:vAlign w:val="bottom"/>
          </w:tcPr>
          <w:p w:rsidR="004D6D14" w:rsidRDefault="004D6D14" w:rsidP="00B75FAB">
            <w:pPr>
              <w:rPr>
                <w:b/>
                <w:bCs/>
              </w:rPr>
            </w:pPr>
            <w:r w:rsidRPr="003F248F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Ограничения</w:t>
            </w:r>
            <w:r>
              <w:rPr>
                <w:b/>
                <w:bCs/>
                <w:sz w:val="22"/>
                <w:szCs w:val="22"/>
                <w:highlight w:val="black"/>
              </w:rPr>
              <w:t>:</w:t>
            </w:r>
          </w:p>
        </w:tc>
      </w:tr>
      <w:tr w:rsidR="004D6D14" w:rsidTr="00B75FAB">
        <w:trPr>
          <w:gridBefore w:val="1"/>
          <w:wBefore w:w="416" w:type="dxa"/>
          <w:trHeight w:val="929"/>
        </w:trPr>
        <w:tc>
          <w:tcPr>
            <w:tcW w:w="5266" w:type="dxa"/>
            <w:gridSpan w:val="2"/>
            <w:tcBorders>
              <w:bottom w:val="single" w:sz="4" w:space="0" w:color="auto"/>
            </w:tcBorders>
          </w:tcPr>
          <w:p w:rsidR="004D6D14" w:rsidRPr="003F248F" w:rsidRDefault="000961A8" w:rsidP="00B75FAB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Для внутренних и наружных деревянных, металлических или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фиберглассовых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дверей и отделки. Можно использовать на новых или ранее окрашенных поверхностях.</w:t>
            </w: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</w:tcPr>
          <w:p w:rsidR="004D6D14" w:rsidRDefault="004D6D14" w:rsidP="00B75FAB"/>
        </w:tc>
        <w:tc>
          <w:tcPr>
            <w:tcW w:w="4936" w:type="dxa"/>
            <w:tcBorders>
              <w:bottom w:val="single" w:sz="4" w:space="0" w:color="auto"/>
            </w:tcBorders>
          </w:tcPr>
          <w:p w:rsidR="000961A8" w:rsidRDefault="000961A8" w:rsidP="00896A2F">
            <w:pPr>
              <w:pStyle w:val="a9"/>
              <w:numPr>
                <w:ilvl w:val="0"/>
                <w:numId w:val="3"/>
              </w:numPr>
              <w:ind w:left="246"/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961A8">
              <w:rPr>
                <w:rFonts w:ascii="Lucida Sans Unicode" w:hAnsi="Lucida Sans Unicode" w:cs="Lucida Sans Unicode"/>
                <w:sz w:val="16"/>
                <w:szCs w:val="16"/>
              </w:rPr>
              <w:t>Не наносить, если температура воздуха и поверхности ниже +10</w:t>
            </w:r>
            <w:r w:rsidRPr="000961A8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0961A8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r w:rsidRPr="000961A8">
              <w:rPr>
                <w:rFonts w:ascii="Lucida Sans Unicode" w:hAnsi="Lucida Sans Unicode" w:cs="Lucida Sans Unicode"/>
                <w:b/>
                <w:sz w:val="16"/>
                <w:szCs w:val="16"/>
              </w:rPr>
              <w:t>.</w:t>
            </w:r>
          </w:p>
          <w:p w:rsidR="000961A8" w:rsidRPr="000961A8" w:rsidRDefault="000961A8" w:rsidP="00896A2F">
            <w:pPr>
              <w:pStyle w:val="a9"/>
              <w:numPr>
                <w:ilvl w:val="0"/>
                <w:numId w:val="3"/>
              </w:numPr>
              <w:ind w:left="246"/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использовать на мягких или гибких наружных субстратах.</w:t>
            </w:r>
          </w:p>
          <w:p w:rsidR="000961A8" w:rsidRPr="000961A8" w:rsidRDefault="000961A8" w:rsidP="00896A2F">
            <w:pPr>
              <w:pStyle w:val="a9"/>
              <w:numPr>
                <w:ilvl w:val="0"/>
                <w:numId w:val="3"/>
              </w:numPr>
              <w:ind w:left="246"/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Для достижения максимального блеска и долговечности необходимо нанести два слоя.</w:t>
            </w:r>
          </w:p>
          <w:p w:rsidR="004D6D14" w:rsidRPr="000961A8" w:rsidRDefault="000961A8" w:rsidP="00896A2F">
            <w:pPr>
              <w:pStyle w:val="a9"/>
              <w:numPr>
                <w:ilvl w:val="0"/>
                <w:numId w:val="3"/>
              </w:numPr>
              <w:ind w:left="246"/>
              <w:jc w:val="both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Выпускается только в квартах.</w:t>
            </w:r>
            <w:r w:rsidR="004D6D14" w:rsidRPr="000961A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</w:tc>
      </w:tr>
      <w:tr w:rsidR="004D6D14" w:rsidTr="00B75FAB">
        <w:trPr>
          <w:gridBefore w:val="1"/>
          <w:wBefore w:w="416" w:type="dxa"/>
          <w:cantSplit/>
          <w:trHeight w:hRule="exact" w:val="306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D6D14" w:rsidRDefault="004D6D14" w:rsidP="00B75FAB">
            <w:pPr>
              <w:jc w:val="center"/>
              <w:rPr>
                <w:b/>
                <w:bCs/>
                <w:highlight w:val="black"/>
              </w:rPr>
            </w:pPr>
            <w:r w:rsidRPr="003F248F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Подробная информация</w:t>
            </w:r>
            <w:r>
              <w:rPr>
                <w:b/>
                <w:bCs/>
                <w:color w:val="FFFFFF"/>
                <w:highlight w:val="black"/>
              </w:rPr>
              <w:t>:</w:t>
            </w:r>
          </w:p>
        </w:tc>
      </w:tr>
      <w:tr w:rsidR="004D6D14" w:rsidTr="00B75FAB">
        <w:trPr>
          <w:gridBefore w:val="1"/>
          <w:wBefore w:w="416" w:type="dxa"/>
          <w:trHeight w:val="41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D14" w:rsidRPr="000961A8" w:rsidRDefault="004D6D14" w:rsidP="00B75F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>Цвета</w:t>
            </w:r>
            <w:r w:rsidRPr="00096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</w:t>
            </w:r>
            <w:r w:rsidRPr="000961A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096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>Стандартные</w:t>
            </w:r>
            <w:r w:rsidRPr="00096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4D6D14" w:rsidRDefault="004D6D14" w:rsidP="00B75FAB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en-US"/>
              </w:rPr>
              <w:t>White</w:t>
            </w:r>
            <w:r w:rsidR="00896A2F">
              <w:rPr>
                <w:rFonts w:ascii="Lucida Sans Unicode" w:hAnsi="Lucida Sans Unicode" w:cs="Lucida Sans Unicode"/>
                <w:bCs/>
                <w:sz w:val="16"/>
                <w:szCs w:val="16"/>
              </w:rPr>
              <w:t xml:space="preserve"> 01</w:t>
            </w:r>
          </w:p>
          <w:p w:rsidR="00896A2F" w:rsidRPr="00896A2F" w:rsidRDefault="00896A2F" w:rsidP="00B75FAB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</w:p>
          <w:p w:rsidR="004D6D14" w:rsidRPr="00E25D79" w:rsidRDefault="004D6D14" w:rsidP="00B75FAB">
            <w:pPr>
              <w:jc w:val="both"/>
              <w:rPr>
                <w:rFonts w:ascii="Arial" w:hAnsi="Arial" w:cs="Arial"/>
                <w:b/>
              </w:rPr>
            </w:pPr>
            <w:r w:rsidRPr="004D6D14">
              <w:rPr>
                <w:rFonts w:ascii="Lucida Sans Unicode" w:hAnsi="Lucida Sans Unicode" w:cs="Lucida Sans Unicode"/>
                <w:b/>
                <w:lang w:val="en-US"/>
              </w:rPr>
              <w:t xml:space="preserve">            </w:t>
            </w:r>
            <w:r w:rsidRPr="00E25D79">
              <w:rPr>
                <w:rFonts w:ascii="Arial" w:hAnsi="Arial" w:cs="Arial"/>
              </w:rPr>
              <w:t xml:space="preserve">- </w:t>
            </w:r>
            <w:r w:rsidRPr="00E25D79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896A2F" w:rsidRDefault="004D6D14" w:rsidP="00896A2F">
            <w:pPr>
              <w:jc w:val="both"/>
              <w:rPr>
                <w:rFonts w:ascii="Lucida Sans Unicode" w:hAnsi="Lucida Sans Unicode" w:cs="Lucida Sans Unicode"/>
                <w:b/>
              </w:rPr>
            </w:pPr>
            <w:r w:rsidRPr="00F11F25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="00896A2F" w:rsidRPr="00896A2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896A2F" w:rsidRPr="00F11F25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Gennex</w:t>
            </w:r>
            <w:proofErr w:type="spellEnd"/>
            <w:r w:rsidR="00896A2F">
              <w:rPr>
                <w:rFonts w:ascii="Lucida Sans Unicode" w:hAnsi="Lucida Sans Unicode" w:cs="Lucida Sans Unicode"/>
                <w:sz w:val="14"/>
                <w:szCs w:val="14"/>
              </w:rPr>
              <w:t>®</w:t>
            </w:r>
            <w:r w:rsidRPr="00F11F25">
              <w:rPr>
                <w:rFonts w:ascii="Lucida Sans Unicode" w:hAnsi="Lucida Sans Unicode" w:cs="Lucida Sans Unicode"/>
                <w:sz w:val="16"/>
                <w:szCs w:val="16"/>
              </w:rPr>
              <w:t xml:space="preserve"> 1Х, 2Х, 3Х, 4Х</w:t>
            </w:r>
          </w:p>
          <w:p w:rsidR="004D6D14" w:rsidRPr="00896A2F" w:rsidRDefault="004D6D14" w:rsidP="00896A2F">
            <w:pPr>
              <w:jc w:val="both"/>
              <w:rPr>
                <w:rFonts w:ascii="Lucida Sans Unicode" w:hAnsi="Lucida Sans Unicode" w:cs="Lucida Sans Unicode"/>
                <w:b/>
              </w:rPr>
            </w:pPr>
            <w:r w:rsidRPr="00E25D79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:rsidR="004D6D14" w:rsidRPr="0079689D" w:rsidRDefault="004D6D14" w:rsidP="00B75F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D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4D6D14" w:rsidRPr="006763E8" w:rsidRDefault="004D6D14" w:rsidP="00B75FAB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4D6D14" w:rsidRPr="00E25D79" w:rsidRDefault="004D6D14" w:rsidP="00B75FAB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E25D79">
              <w:rPr>
                <w:rFonts w:ascii="Arial" w:hAnsi="Arial" w:cs="Arial"/>
                <w:b/>
                <w:sz w:val="20"/>
                <w:szCs w:val="20"/>
              </w:rPr>
              <w:t>Экологическая информация:</w:t>
            </w:r>
          </w:p>
          <w:p w:rsidR="004D6D14" w:rsidRPr="00152929" w:rsidRDefault="004D6D14" w:rsidP="00B75FAB">
            <w:pPr>
              <w:jc w:val="both"/>
              <w:rPr>
                <w:rFonts w:ascii="Lucida Sans Unicode" w:hAnsi="Lucida Sans Unicode" w:cs="Lucida Sans Unicode"/>
                <w:color w:val="FF0000"/>
                <w:sz w:val="16"/>
                <w:szCs w:val="16"/>
              </w:rPr>
            </w:pPr>
            <w:r w:rsidRPr="008E20AB">
              <w:rPr>
                <w:rFonts w:ascii="Lucida Sans Unicode" w:hAnsi="Lucida Sans Unicode" w:cs="Lucida Sans Unicode"/>
                <w:sz w:val="16"/>
                <w:szCs w:val="16"/>
              </w:rPr>
              <w:t xml:space="preserve">Соответствует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требованиям</w:t>
            </w:r>
            <w:r w:rsidRPr="008E20AB">
              <w:rPr>
                <w:rFonts w:ascii="Lucida Sans Unicode" w:hAnsi="Lucida Sans Unicode" w:cs="Lucida Sans Unicode"/>
                <w:sz w:val="16"/>
                <w:szCs w:val="16"/>
              </w:rPr>
              <w:t xml:space="preserve"> по содержанию летучих органических составляющих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во всех регулируемых зонах. </w:t>
            </w:r>
          </w:p>
          <w:p w:rsidR="004D6D14" w:rsidRPr="007D62E7" w:rsidRDefault="004D6D14" w:rsidP="00B75FAB">
            <w:pPr>
              <w:rPr>
                <w:rFonts w:ascii="Lucida Sans Unicode" w:hAnsi="Lucida Sans Unicode" w:cs="Lucida Sans Unicode"/>
                <w:color w:val="FF0000"/>
                <w:sz w:val="6"/>
              </w:rPr>
            </w:pPr>
          </w:p>
          <w:p w:rsidR="004D6D14" w:rsidRDefault="004D6D14" w:rsidP="00B75FAB">
            <w:pPr>
              <w:jc w:val="center"/>
              <w:rPr>
                <w:rFonts w:ascii="Lucida Sans Unicode" w:eastAsia="Arial Unicode MS" w:hAnsi="Lucida Sans Unicode" w:cs="Lucida Sans Unicode"/>
                <w:noProof/>
                <w:sz w:val="6"/>
                <w:szCs w:val="6"/>
              </w:rPr>
            </w:pPr>
          </w:p>
          <w:tbl>
            <w:tblPr>
              <w:tblW w:w="4374" w:type="dxa"/>
              <w:tblInd w:w="2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2633"/>
            </w:tblGrid>
            <w:tr w:rsidR="00896A2F" w:rsidRPr="008E2796" w:rsidTr="00896A2F">
              <w:trPr>
                <w:trHeight w:val="297"/>
              </w:trPr>
              <w:tc>
                <w:tcPr>
                  <w:tcW w:w="1741" w:type="dxa"/>
                  <w:tcBorders>
                    <w:bottom w:val="single" w:sz="4" w:space="0" w:color="000000"/>
                  </w:tcBorders>
                </w:tcPr>
                <w:p w:rsidR="00896A2F" w:rsidRPr="008E2796" w:rsidRDefault="00896A2F" w:rsidP="00B75FAB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2633" w:type="dxa"/>
                  <w:tcBorders>
                    <w:bottom w:val="single" w:sz="4" w:space="0" w:color="000000"/>
                  </w:tcBorders>
                </w:tcPr>
                <w:p w:rsidR="00896A2F" w:rsidRPr="008E2796" w:rsidRDefault="00896A2F" w:rsidP="00896A2F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</w:tc>
            </w:tr>
            <w:tr w:rsidR="00896A2F" w:rsidRPr="0079689D" w:rsidTr="00896A2F">
              <w:trPr>
                <w:trHeight w:val="78"/>
              </w:trPr>
              <w:tc>
                <w:tcPr>
                  <w:tcW w:w="1741" w:type="dxa"/>
                  <w:shd w:val="clear" w:color="auto" w:fill="00FF00"/>
                </w:tcPr>
                <w:p w:rsidR="00896A2F" w:rsidRPr="008E2796" w:rsidRDefault="00896A2F" w:rsidP="00B75FAB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633" w:type="dxa"/>
                  <w:shd w:val="clear" w:color="auto" w:fill="00FF00"/>
                </w:tcPr>
                <w:p w:rsidR="00896A2F" w:rsidRPr="008E2796" w:rsidRDefault="00896A2F" w:rsidP="00B75FAB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48 </w:t>
                  </w:r>
                  <w:r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или меньше</w:t>
                  </w:r>
                </w:p>
              </w:tc>
            </w:tr>
          </w:tbl>
          <w:p w:rsidR="00896A2F" w:rsidRPr="00E5540C" w:rsidRDefault="00896A2F" w:rsidP="00B75FAB">
            <w:pPr>
              <w:jc w:val="center"/>
              <w:rPr>
                <w:rFonts w:ascii="Lucida Sans Unicode" w:eastAsia="Arial Unicode MS" w:hAnsi="Lucida Sans Unicode" w:cs="Lucida Sans Unicode"/>
                <w:sz w:val="6"/>
                <w:szCs w:val="6"/>
              </w:rPr>
            </w:pPr>
          </w:p>
          <w:p w:rsidR="004D6D14" w:rsidRDefault="004D6D14" w:rsidP="00B75FAB">
            <w:pPr>
              <w:pStyle w:val="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D6D14" w:rsidRDefault="004D6D14" w:rsidP="00B75FAB">
            <w:pPr>
              <w:pStyle w:val="4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75FAB" w:rsidRPr="00AC69DA" w:rsidRDefault="00B75FAB" w:rsidP="00B75FAB">
            <w:pPr>
              <w:pStyle w:val="1"/>
              <w:jc w:val="center"/>
              <w:rPr>
                <w:sz w:val="20"/>
                <w:szCs w:val="20"/>
              </w:rPr>
            </w:pPr>
            <w:r w:rsidRPr="00AC69DA">
              <w:rPr>
                <w:sz w:val="20"/>
                <w:szCs w:val="20"/>
              </w:rPr>
              <w:t xml:space="preserve">Срок годности 5 лет, от зашифрованного кода производителя, указанного на банке. </w:t>
            </w:r>
          </w:p>
          <w:p w:rsidR="00B75FAB" w:rsidRPr="00AC69DA" w:rsidRDefault="00B75FAB" w:rsidP="00B75FAB">
            <w:pPr>
              <w:pStyle w:val="1"/>
              <w:jc w:val="center"/>
              <w:rPr>
                <w:sz w:val="28"/>
                <w:szCs w:val="28"/>
              </w:rPr>
            </w:pPr>
          </w:p>
          <w:p w:rsidR="00B75FAB" w:rsidRPr="00AC69DA" w:rsidRDefault="00B75FAB" w:rsidP="00B75FAB">
            <w:pPr>
              <w:pStyle w:val="1"/>
              <w:jc w:val="center"/>
              <w:rPr>
                <w:sz w:val="28"/>
                <w:szCs w:val="28"/>
              </w:rPr>
            </w:pPr>
            <w:r w:rsidRPr="00AC69DA">
              <w:rPr>
                <w:sz w:val="28"/>
                <w:szCs w:val="28"/>
              </w:rPr>
              <w:t>Не замораживать</w:t>
            </w:r>
          </w:p>
          <w:p w:rsidR="00B75FAB" w:rsidRPr="00AC69DA" w:rsidRDefault="00B75FAB" w:rsidP="00B75FAB">
            <w:pPr>
              <w:pStyle w:val="1"/>
              <w:jc w:val="center"/>
              <w:rPr>
                <w:sz w:val="28"/>
                <w:szCs w:val="28"/>
              </w:rPr>
            </w:pPr>
            <w:r w:rsidRPr="00AC69DA">
              <w:rPr>
                <w:sz w:val="28"/>
                <w:szCs w:val="28"/>
              </w:rPr>
              <w:t>Хранить в недоступном</w:t>
            </w:r>
          </w:p>
          <w:p w:rsidR="00B75FAB" w:rsidRPr="00AC69DA" w:rsidRDefault="00B75FAB" w:rsidP="00B75FAB">
            <w:pPr>
              <w:pStyle w:val="1"/>
              <w:jc w:val="center"/>
              <w:rPr>
                <w:sz w:val="28"/>
                <w:szCs w:val="28"/>
              </w:rPr>
            </w:pPr>
            <w:r w:rsidRPr="00AC69DA">
              <w:rPr>
                <w:sz w:val="28"/>
                <w:szCs w:val="28"/>
              </w:rPr>
              <w:t>для детей месте</w:t>
            </w:r>
          </w:p>
          <w:p w:rsidR="00B75FAB" w:rsidRDefault="00B75FAB" w:rsidP="00B75FAB"/>
          <w:p w:rsidR="004D6D14" w:rsidRPr="00E25D79" w:rsidRDefault="004D6D14" w:rsidP="00B75FAB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14" w:rsidRPr="000961A8" w:rsidRDefault="004D6D14" w:rsidP="00B75FAB"/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14" w:rsidRPr="00E25D79" w:rsidRDefault="004D6D14" w:rsidP="00B75FAB">
            <w:pPr>
              <w:spacing w:before="6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E25D79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 xml:space="preserve">Технические данные  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 xml:space="preserve">                     </w:t>
            </w:r>
            <w:r w:rsidRPr="00E25D79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 xml:space="preserve">    </w:t>
            </w:r>
            <w:r w:rsidR="00896A2F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Белая</w:t>
            </w:r>
          </w:p>
          <w:p w:rsidR="004D6D14" w:rsidRPr="003F248F" w:rsidRDefault="004D6D14" w:rsidP="00B75FAB">
            <w:pPr>
              <w:pStyle w:val="2"/>
              <w:spacing w:before="60"/>
              <w:jc w:val="both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Тип          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                               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алкид</w:t>
            </w:r>
            <w:proofErr w:type="spellEnd"/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на водной основе</w:t>
            </w:r>
          </w:p>
          <w:p w:rsidR="004D6D14" w:rsidRPr="003F248F" w:rsidRDefault="004D6D14" w:rsidP="00896A2F">
            <w:pPr>
              <w:pStyle w:val="2"/>
              <w:spacing w:before="60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  <w:vertAlign w:val="subscript"/>
              </w:rPr>
            </w:pP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Тип пигмента               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   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           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 диоксид титана</w:t>
            </w:r>
          </w:p>
          <w:p w:rsidR="004D6D14" w:rsidRPr="003F248F" w:rsidRDefault="004D6D14" w:rsidP="00B75FAB">
            <w:pPr>
              <w:pStyle w:val="2"/>
              <w:spacing w:before="60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Объем твердых частиц              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                                42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%</w:t>
            </w:r>
          </w:p>
          <w:p w:rsidR="004D6D14" w:rsidRPr="003F248F" w:rsidRDefault="004D6D14" w:rsidP="00B75FAB">
            <w:pPr>
              <w:spacing w:before="6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r w:rsidR="00A16A23">
              <w:rPr>
                <w:rFonts w:ascii="Lucida Sans Unicode" w:hAnsi="Lucida Sans Unicode" w:cs="Lucida Sans Unicode"/>
                <w:sz w:val="16"/>
                <w:szCs w:val="16"/>
              </w:rPr>
              <w:t xml:space="preserve">на кварту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при       </w:t>
            </w:r>
          </w:p>
          <w:p w:rsidR="004D6D14" w:rsidRPr="00E25D79" w:rsidRDefault="004D6D14" w:rsidP="00B75FAB">
            <w:pPr>
              <w:pStyle w:val="31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5D7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дуемой толщине пленки       </w:t>
            </w:r>
            <w:r w:rsidR="00896A2F" w:rsidRPr="00E5540C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9.2</w:t>
            </w:r>
            <w:r w:rsidRPr="00E25D7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– </w:t>
            </w:r>
            <w:r w:rsidR="00896A2F" w:rsidRP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11.</w:t>
            </w:r>
            <w:r w:rsidR="00896A2F" w:rsidRPr="00E5540C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6</w:t>
            </w:r>
            <w:r w:rsidRPr="00E25D7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</w:t>
            </w:r>
            <w:r w:rsidRPr="00E25D79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E25D7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E25D7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p w:rsidR="004D6D14" w:rsidRPr="003F248F" w:rsidRDefault="004D6D14" w:rsidP="00B75FA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</w:t>
            </w:r>
          </w:p>
          <w:p w:rsidR="004D6D14" w:rsidRPr="003F248F" w:rsidRDefault="004D6D14" w:rsidP="00B75FA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сырая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</w:t>
            </w:r>
            <w:r w:rsidR="00896A2F" w:rsidRPr="00E5540C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 w:rsidR="00896A2F" w:rsidRPr="00896A2F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r w:rsidR="00896A2F" w:rsidRPr="00896A2F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 мил</w:t>
            </w:r>
          </w:p>
          <w:p w:rsidR="004D6D14" w:rsidRPr="003F248F" w:rsidRDefault="004D6D14" w:rsidP="00B75FA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высохшая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</w:t>
            </w:r>
            <w:r w:rsidR="00896A2F" w:rsidRPr="00E5540C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</w:t>
            </w:r>
            <w:r w:rsidRPr="00E25D7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</w:t>
            </w:r>
            <w:r w:rsidR="00896A2F" w:rsidRPr="00E5540C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</w:t>
            </w:r>
          </w:p>
          <w:p w:rsidR="004D6D14" w:rsidRPr="00896A2F" w:rsidRDefault="004D6D14" w:rsidP="00B75FAB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896A2F">
              <w:rPr>
                <w:rFonts w:ascii="Arial" w:hAnsi="Arial" w:cs="Arial"/>
                <w:i/>
                <w:sz w:val="14"/>
                <w:szCs w:val="14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краски.</w:t>
            </w:r>
          </w:p>
          <w:p w:rsidR="004D6D14" w:rsidRPr="003F248F" w:rsidRDefault="004D6D14" w:rsidP="00B75FAB">
            <w:pPr>
              <w:spacing w:before="6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Время </w:t>
            </w:r>
            <w:proofErr w:type="gramStart"/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высыхания(</w:t>
            </w:r>
            <w:proofErr w:type="gramEnd"/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3F248F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3F248F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3F248F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, 50% относит. </w:t>
            </w:r>
            <w:proofErr w:type="spellStart"/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влажн</w:t>
            </w:r>
            <w:proofErr w:type="spellEnd"/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4D6D14" w:rsidRPr="00896A2F" w:rsidRDefault="004D6D14" w:rsidP="00B75FA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высыхает до прикосновения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896A2F" w:rsidRPr="00896A2F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час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</w:rPr>
              <w:t>а</w:t>
            </w:r>
          </w:p>
          <w:p w:rsidR="004D6D14" w:rsidRPr="00E25D79" w:rsidRDefault="004D6D14" w:rsidP="00B75FAB">
            <w:pPr>
              <w:pStyle w:val="2"/>
              <w:jc w:val="left"/>
              <w:rPr>
                <w:b w:val="0"/>
                <w:i/>
                <w:sz w:val="14"/>
                <w:szCs w:val="16"/>
                <w:u w:val="single"/>
              </w:rPr>
            </w:pPr>
            <w:r w:rsidRPr="00E25D79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до повторного нанесения                                      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</w:t>
            </w:r>
            <w:r w:rsidRPr="00E25D79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2</w:t>
            </w:r>
            <w:r w:rsidRPr="00E25D79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4 часа</w:t>
            </w:r>
          </w:p>
          <w:p w:rsidR="004D6D14" w:rsidRPr="00896A2F" w:rsidRDefault="00896A2F" w:rsidP="00B75FAB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6A2F">
              <w:rPr>
                <w:rFonts w:ascii="Arial" w:hAnsi="Arial" w:cs="Arial"/>
                <w:i/>
                <w:sz w:val="14"/>
                <w:szCs w:val="14"/>
              </w:rPr>
              <w:t>Полное отвердевание достигается через 5-7 дней.</w:t>
            </w:r>
          </w:p>
          <w:p w:rsidR="004D6D14" w:rsidRPr="003F248F" w:rsidRDefault="004D6D14" w:rsidP="00B75FAB">
            <w:pPr>
              <w:pStyle w:val="2"/>
              <w:spacing w:before="60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Вязкость                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                      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91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±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3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по Кребсу                                                </w:t>
            </w:r>
          </w:p>
          <w:p w:rsidR="004D6D14" w:rsidRPr="003F248F" w:rsidRDefault="004D6D14" w:rsidP="00B75FAB">
            <w:pPr>
              <w:pStyle w:val="2"/>
              <w:spacing w:before="60"/>
              <w:jc w:val="both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Точка 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возгорания                              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                </w:t>
            </w:r>
            <w:r w:rsidR="00896A2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нет</w:t>
            </w:r>
            <w:r w:rsidRPr="003F248F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     </w:t>
            </w:r>
          </w:p>
          <w:p w:rsidR="004D6D14" w:rsidRPr="003F248F" w:rsidRDefault="004D6D14" w:rsidP="00B75FAB">
            <w:pPr>
              <w:spacing w:before="60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высокий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глянец</w:t>
            </w:r>
          </w:p>
          <w:p w:rsidR="004D6D14" w:rsidRPr="003F248F" w:rsidRDefault="004D6D14" w:rsidP="00B75FAB">
            <w:pPr>
              <w:spacing w:before="6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Температура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мин.          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+10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4D6D14" w:rsidRPr="003F248F" w:rsidRDefault="004D6D14" w:rsidP="00B75FA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окрашиваемой поверхности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макс.       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+32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4D6D14" w:rsidRPr="003F248F" w:rsidRDefault="004D6D14" w:rsidP="00B75FAB">
            <w:pPr>
              <w:spacing w:before="60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Разв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едение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чистая вода</w:t>
            </w:r>
          </w:p>
          <w:p w:rsidR="004D6D14" w:rsidRPr="003F248F" w:rsidRDefault="004D6D14" w:rsidP="00B75FAB">
            <w:pPr>
              <w:spacing w:before="60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чистая вода</w:t>
            </w:r>
          </w:p>
          <w:p w:rsidR="004D6D14" w:rsidRPr="003F248F" w:rsidRDefault="004D6D14" w:rsidP="00B75FAB">
            <w:pPr>
              <w:pStyle w:val="3"/>
              <w:spacing w:before="60"/>
              <w:rPr>
                <w:rFonts w:ascii="Lucida Sans Unicode" w:hAnsi="Lucida Sans Unicode" w:cs="Lucida Sans Unicode"/>
                <w:b w:val="0"/>
                <w:szCs w:val="16"/>
                <w:u w:val="single"/>
              </w:rPr>
            </w:pPr>
            <w:r w:rsidRPr="003F248F">
              <w:rPr>
                <w:rFonts w:ascii="Lucida Sans Unicode" w:hAnsi="Lucida Sans Unicode" w:cs="Lucida Sans Unicode"/>
                <w:b w:val="0"/>
                <w:szCs w:val="16"/>
                <w:u w:val="single"/>
              </w:rPr>
              <w:t xml:space="preserve">Вес галлона                                          </w:t>
            </w:r>
            <w:r>
              <w:rPr>
                <w:rFonts w:ascii="Lucida Sans Unicode" w:hAnsi="Lucida Sans Unicode" w:cs="Lucida Sans Unicode"/>
                <w:b w:val="0"/>
                <w:szCs w:val="16"/>
                <w:u w:val="single"/>
              </w:rPr>
              <w:t xml:space="preserve">                  </w:t>
            </w:r>
            <w:r w:rsidRPr="003F248F">
              <w:rPr>
                <w:rFonts w:ascii="Lucida Sans Unicode" w:hAnsi="Lucida Sans Unicode" w:cs="Lucida Sans Unicode"/>
                <w:b w:val="0"/>
                <w:szCs w:val="16"/>
                <w:u w:val="single"/>
              </w:rPr>
              <w:t xml:space="preserve">   </w:t>
            </w:r>
            <w:r w:rsidR="00896A2F">
              <w:rPr>
                <w:rFonts w:ascii="Lucida Sans Unicode" w:hAnsi="Lucida Sans Unicode" w:cs="Lucida Sans Unicode"/>
                <w:b w:val="0"/>
                <w:szCs w:val="16"/>
                <w:u w:val="single"/>
              </w:rPr>
              <w:t xml:space="preserve"> </w:t>
            </w:r>
            <w:r w:rsidRPr="003F248F">
              <w:rPr>
                <w:rFonts w:ascii="Lucida Sans Unicode" w:hAnsi="Lucida Sans Unicode" w:cs="Lucida Sans Unicode"/>
                <w:b w:val="0"/>
                <w:szCs w:val="16"/>
                <w:u w:val="single"/>
              </w:rPr>
              <w:t>4,</w:t>
            </w:r>
            <w:r w:rsidR="00896A2F">
              <w:rPr>
                <w:rFonts w:ascii="Lucida Sans Unicode" w:hAnsi="Lucida Sans Unicode" w:cs="Lucida Sans Unicode"/>
                <w:b w:val="0"/>
                <w:szCs w:val="16"/>
                <w:u w:val="single"/>
              </w:rPr>
              <w:t>9</w:t>
            </w:r>
            <w:r w:rsidRPr="003F248F">
              <w:rPr>
                <w:rFonts w:ascii="Lucida Sans Unicode" w:hAnsi="Lucida Sans Unicode" w:cs="Lucida Sans Unicode"/>
                <w:b w:val="0"/>
                <w:szCs w:val="16"/>
                <w:u w:val="single"/>
              </w:rPr>
              <w:t xml:space="preserve"> кг</w:t>
            </w:r>
          </w:p>
          <w:p w:rsidR="004D6D14" w:rsidRPr="003F248F" w:rsidRDefault="004D6D14" w:rsidP="00B75FAB">
            <w:pPr>
              <w:spacing w:before="6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Хранить при темп.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 xml:space="preserve">мин.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 w:rsidR="00896A2F" w:rsidRPr="00E5540C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  <w:r w:rsidR="00896A2F" w:rsidRPr="00B058F6">
              <w:rPr>
                <w:rFonts w:ascii="Lucida Sans Unicode" w:hAnsi="Lucida Sans Unicode" w:cs="Lucida Sans Unicode"/>
                <w:sz w:val="16"/>
                <w:szCs w:val="16"/>
              </w:rPr>
              <w:t>.4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4D6D14" w:rsidRPr="003F248F" w:rsidRDefault="004D6D14" w:rsidP="00B75FA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</w:t>
            </w:r>
            <w:r w:rsidR="00896A2F" w:rsidRPr="00B058F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макс.             </w:t>
            </w:r>
            <w:r w:rsidR="00896A2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+32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3F248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4D6D14" w:rsidRDefault="004D6D14" w:rsidP="00B75FAB">
            <w:pPr>
              <w:pStyle w:val="3"/>
              <w:spacing w:before="60"/>
              <w:jc w:val="center"/>
              <w:rPr>
                <w:rFonts w:ascii="Lucida Sans Unicode" w:hAnsi="Lucida Sans Unicode" w:cs="Lucida Sans Unicode"/>
                <w:b w:val="0"/>
                <w:szCs w:val="16"/>
              </w:rPr>
            </w:pPr>
            <w:r w:rsidRPr="00F9208B">
              <w:rPr>
                <w:rFonts w:ascii="Lucida Sans Unicode" w:hAnsi="Lucida Sans Unicode" w:cs="Lucida Sans Unicode"/>
                <w:szCs w:val="16"/>
              </w:rPr>
              <w:t>Летучие органические</w:t>
            </w:r>
            <w:r w:rsidRPr="003F248F">
              <w:rPr>
                <w:rFonts w:ascii="Lucida Sans Unicode" w:hAnsi="Lucida Sans Unicode" w:cs="Lucida Sans Unicode"/>
                <w:b w:val="0"/>
                <w:szCs w:val="16"/>
              </w:rPr>
              <w:t xml:space="preserve"> </w:t>
            </w:r>
            <w:r w:rsidRPr="00F9208B">
              <w:rPr>
                <w:rFonts w:ascii="Lucida Sans Unicode" w:hAnsi="Lucida Sans Unicode" w:cs="Lucida Sans Unicode"/>
                <w:szCs w:val="16"/>
              </w:rPr>
              <w:t xml:space="preserve">вещества   </w:t>
            </w:r>
            <w:r w:rsidRPr="003F248F">
              <w:rPr>
                <w:rFonts w:ascii="Lucida Sans Unicode" w:hAnsi="Lucida Sans Unicode" w:cs="Lucida Sans Unicode"/>
                <w:b w:val="0"/>
                <w:szCs w:val="16"/>
              </w:rPr>
              <w:t xml:space="preserve">                    </w:t>
            </w:r>
            <w:r>
              <w:rPr>
                <w:rFonts w:ascii="Lucida Sans Unicode" w:hAnsi="Lucida Sans Unicode" w:cs="Lucida Sans Unicode"/>
                <w:b w:val="0"/>
                <w:szCs w:val="16"/>
              </w:rPr>
              <w:t xml:space="preserve">       </w:t>
            </w:r>
            <w:r w:rsidRPr="003F248F">
              <w:rPr>
                <w:rFonts w:ascii="Lucida Sans Unicode" w:hAnsi="Lucida Sans Unicode" w:cs="Lucida Sans Unicode"/>
                <w:b w:val="0"/>
                <w:szCs w:val="16"/>
              </w:rPr>
              <w:t xml:space="preserve"> </w:t>
            </w:r>
          </w:p>
          <w:p w:rsidR="004D6D14" w:rsidRDefault="00896A2F" w:rsidP="00B75FAB">
            <w:pPr>
              <w:pStyle w:val="3"/>
              <w:spacing w:before="60"/>
              <w:jc w:val="center"/>
              <w:rPr>
                <w:rFonts w:ascii="Lucida Sans Unicode" w:hAnsi="Lucida Sans Unicode" w:cs="Lucida Sans Unicode"/>
                <w:b w:val="0"/>
                <w:szCs w:val="16"/>
                <w:lang w:val="en-US"/>
              </w:rPr>
            </w:pPr>
            <w:r>
              <w:rPr>
                <w:rFonts w:ascii="Lucida Sans Unicode" w:hAnsi="Lucida Sans Unicode" w:cs="Lucida Sans Unicode"/>
                <w:b w:val="0"/>
                <w:szCs w:val="16"/>
              </w:rPr>
              <w:t>46</w:t>
            </w:r>
            <w:r w:rsidR="004D6D14" w:rsidRPr="003F248F">
              <w:rPr>
                <w:rFonts w:ascii="Lucida Sans Unicode" w:hAnsi="Lucida Sans Unicode" w:cs="Lucida Sans Unicode"/>
                <w:b w:val="0"/>
                <w:szCs w:val="16"/>
              </w:rPr>
              <w:t xml:space="preserve"> г/л</w:t>
            </w:r>
          </w:p>
          <w:p w:rsidR="00896A2F" w:rsidRDefault="00896A2F" w:rsidP="00896A2F">
            <w:pPr>
              <w:rPr>
                <w:lang w:val="en-US"/>
              </w:rPr>
            </w:pPr>
          </w:p>
          <w:p w:rsidR="00896A2F" w:rsidRDefault="00896A2F" w:rsidP="00896A2F">
            <w:pPr>
              <w:rPr>
                <w:lang w:val="en-US"/>
              </w:rPr>
            </w:pPr>
          </w:p>
          <w:p w:rsidR="00896A2F" w:rsidRPr="00896A2F" w:rsidRDefault="00896A2F" w:rsidP="00896A2F">
            <w:pPr>
              <w:rPr>
                <w:lang w:val="en-US"/>
              </w:rPr>
            </w:pPr>
          </w:p>
        </w:tc>
      </w:tr>
    </w:tbl>
    <w:p w:rsidR="004D6D14" w:rsidRDefault="004D6D14" w:rsidP="004D6D14">
      <w:pPr>
        <w:jc w:val="both"/>
        <w:rPr>
          <w:b/>
        </w:rPr>
        <w:sectPr w:rsidR="004D6D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36"/>
        <w:gridCol w:w="4733"/>
      </w:tblGrid>
      <w:tr w:rsidR="004D6D14" w:rsidRPr="00B7535B" w:rsidTr="00B75FAB">
        <w:trPr>
          <w:trHeight w:val="14987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6D14" w:rsidRPr="00F9208B" w:rsidRDefault="004D6D14" w:rsidP="00B75FAB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08B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Подготовка поверхности:</w:t>
            </w:r>
          </w:p>
          <w:p w:rsidR="004D6D14" w:rsidRDefault="004D6D14" w:rsidP="00B75FAB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FA52DD">
              <w:rPr>
                <w:rFonts w:ascii="Lucida Sans Unicode" w:hAnsi="Lucida Sans Unicode" w:cs="Lucida Sans Unicode"/>
                <w:sz w:val="14"/>
                <w:szCs w:val="14"/>
              </w:rPr>
              <w:t xml:space="preserve">Окрашиваемая поверхность должна быть чистой, сухой, без грязи, пыли, </w:t>
            </w:r>
            <w:r w:rsidRPr="00152929">
              <w:rPr>
                <w:rFonts w:ascii="Lucida Sans Unicode" w:hAnsi="Lucida Sans Unicode" w:cs="Lucida Sans Unicode"/>
                <w:sz w:val="14"/>
                <w:szCs w:val="14"/>
              </w:rPr>
              <w:t>жира, масла, мыла, воска, отслаивающейся краски, водорастворимых частиц и плесени. Удалите всю отслаивающуюся и шелушащуюся краску и ошкурьте эти участки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, чтобы выровнять их с прилежащими участками.</w:t>
            </w:r>
            <w:r w:rsidRPr="00FA52DD">
              <w:rPr>
                <w:rFonts w:ascii="Lucida Sans Unicode" w:hAnsi="Lucida Sans Unicode" w:cs="Lucida Sans Unicode"/>
                <w:sz w:val="14"/>
                <w:szCs w:val="14"/>
              </w:rPr>
              <w:t xml:space="preserve"> Гл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янцевые</w:t>
            </w:r>
            <w:r w:rsidRPr="00FA52DD">
              <w:rPr>
                <w:rFonts w:ascii="Lucida Sans Unicode" w:hAnsi="Lucida Sans Unicode" w:cs="Lucida Sans Unicode"/>
                <w:sz w:val="14"/>
                <w:szCs w:val="14"/>
              </w:rPr>
              <w:t xml:space="preserve"> поверхности  следует зачистить наждачной бумагой. </w:t>
            </w:r>
            <w:r w:rsidR="00896A2F">
              <w:rPr>
                <w:rFonts w:ascii="Lucida Sans Unicode" w:hAnsi="Lucida Sans Unicode" w:cs="Lucida Sans Unicode"/>
                <w:sz w:val="14"/>
                <w:szCs w:val="14"/>
              </w:rPr>
              <w:t>Для достижения максимальной гладкости новые и ранее окрашенные субстраты необходимо ошкурить с помощью наждачной бумаги с зернистостью 220.</w:t>
            </w:r>
          </w:p>
          <w:p w:rsidR="004D6D14" w:rsidRDefault="004D6D14" w:rsidP="00B75FAB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4D6D14" w:rsidRPr="005F11B0" w:rsidRDefault="004D6D14" w:rsidP="00B75FAB">
            <w:p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Сложные поверхности</w:t>
            </w:r>
            <w:r w:rsidRPr="005F11B0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F11B0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компания </w:t>
            </w:r>
            <w:proofErr w:type="spellStart"/>
            <w:r w:rsidRPr="009259C2">
              <w:rPr>
                <w:rFonts w:ascii="Arial" w:hAnsi="Arial" w:cs="Arial"/>
                <w:b/>
                <w:sz w:val="14"/>
                <w:szCs w:val="14"/>
              </w:rPr>
              <w:t>Benjamin</w:t>
            </w:r>
            <w:proofErr w:type="spellEnd"/>
            <w:r w:rsidRPr="009259C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259C2">
              <w:rPr>
                <w:rFonts w:ascii="Arial" w:hAnsi="Arial" w:cs="Arial"/>
                <w:b/>
                <w:sz w:val="14"/>
                <w:szCs w:val="14"/>
              </w:rPr>
              <w:t>Moore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259C2">
              <w:rPr>
                <w:rFonts w:ascii="Arial" w:hAnsi="Arial" w:cs="Arial"/>
                <w:b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259C2">
              <w:rPr>
                <w:rFonts w:ascii="Arial" w:hAnsi="Arial" w:cs="Arial"/>
                <w:b/>
                <w:sz w:val="14"/>
                <w:szCs w:val="14"/>
                <w:lang w:val="en-US"/>
              </w:rPr>
              <w:t>Co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5F11B0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Ваш дистрибьютор B</w:t>
            </w:r>
            <w:proofErr w:type="spellStart"/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enjamin</w:t>
            </w:r>
            <w:proofErr w:type="spellEnd"/>
            <w:r w:rsidRPr="000D25EF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Moore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®</w:t>
            </w:r>
            <w:r w:rsidRPr="003429C0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может порекомендовать вам подходящую грунтовку специального назначения для устранения проблем в каждом отдельном случае.</w:t>
            </w:r>
          </w:p>
          <w:p w:rsidR="004D6D14" w:rsidRPr="00F9208B" w:rsidRDefault="004D6D14" w:rsidP="00B75FAB">
            <w:pPr>
              <w:pStyle w:val="a3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</w:p>
          <w:p w:rsidR="004D6D14" w:rsidRPr="00F9208B" w:rsidRDefault="004D6D14" w:rsidP="00B75FAB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08B">
              <w:rPr>
                <w:rFonts w:ascii="Arial" w:hAnsi="Arial" w:cs="Arial"/>
                <w:b/>
                <w:sz w:val="20"/>
                <w:szCs w:val="20"/>
              </w:rPr>
              <w:t>От грунтовки до завершающего покрытия:</w:t>
            </w:r>
          </w:p>
          <w:p w:rsidR="004D6D14" w:rsidRPr="00505198" w:rsidRDefault="004D6D14" w:rsidP="00B75FAB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505198">
              <w:rPr>
                <w:rFonts w:ascii="Lucida Sans Unicode" w:hAnsi="Lucida Sans Unicode" w:cs="Lucida Sans Unicode"/>
                <w:sz w:val="14"/>
                <w:szCs w:val="14"/>
              </w:rPr>
              <w:t xml:space="preserve">Новые поверхности должны быть полностью загрунтованы, а ранее окрашенные поверхности можно загрунтовать полностью или точечно по необходимости. </w:t>
            </w:r>
            <w:r w:rsidR="00896A2F">
              <w:rPr>
                <w:rFonts w:ascii="Lucida Sans Unicode" w:hAnsi="Lucida Sans Unicode" w:cs="Lucida Sans Unicode"/>
                <w:sz w:val="14"/>
                <w:szCs w:val="14"/>
              </w:rPr>
              <w:t>Ошкуривание между нанесением слоев с помощью наждачной бумаги с зернистостью 220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поможет добиться ультра-гладкого покрытия. </w:t>
            </w:r>
            <w:r w:rsidRPr="00505198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Внимание: </w:t>
            </w:r>
            <w:r w:rsidRPr="00505198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Для некоторых цветов требуется грунтовка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насыщенной базы</w:t>
            </w:r>
            <w:r w:rsidRPr="00505198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, </w:t>
            </w:r>
            <w:proofErr w:type="spellStart"/>
            <w:r w:rsidRPr="00505198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заколерованная</w:t>
            </w:r>
            <w:proofErr w:type="spellEnd"/>
            <w:r w:rsidRPr="00505198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по специальной формуле, для достижения </w:t>
            </w:r>
            <w:r w:rsidRPr="00505198">
              <w:rPr>
                <w:rFonts w:ascii="Lucida Sans Unicode" w:hAnsi="Lucida Sans Unicode" w:cs="Lucida Sans Unicode"/>
                <w:sz w:val="14"/>
                <w:szCs w:val="14"/>
              </w:rPr>
              <w:t xml:space="preserve">желаемого цвета. Проконсультируйтесь с вашим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продавцом.</w:t>
            </w:r>
          </w:p>
          <w:p w:rsidR="004D6D14" w:rsidRPr="00217575" w:rsidRDefault="004D6D14" w:rsidP="00B75FAB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</w:p>
          <w:p w:rsidR="00FC3A28" w:rsidRPr="006D0942" w:rsidRDefault="00FC3A28" w:rsidP="00FC3A28">
            <w:pPr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0942">
              <w:rPr>
                <w:rFonts w:ascii="Arial" w:hAnsi="Arial" w:cs="Arial"/>
                <w:b/>
                <w:bCs/>
                <w:sz w:val="14"/>
                <w:szCs w:val="14"/>
              </w:rPr>
              <w:t>Дерево и древесные композитные материалы:</w:t>
            </w:r>
          </w:p>
          <w:p w:rsidR="004D6D14" w:rsidRPr="00E5540C" w:rsidRDefault="004D6D14" w:rsidP="00B75FAB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505198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E5540C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Fresh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Start</w:t>
            </w:r>
            <w:r w:rsidR="00FC3A28" w:rsidRPr="00E5540C">
              <w:rPr>
                <w:rFonts w:ascii="Lucida Sans Unicode" w:hAnsi="Lucida Sans Unicode" w:cs="Lucida Sans Unicode"/>
                <w:bCs/>
                <w:caps/>
                <w:sz w:val="14"/>
                <w:szCs w:val="14"/>
              </w:rPr>
              <w:t>®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High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Hiding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All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Purpose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Primer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(046),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Fresh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Start</w:t>
            </w:r>
            <w:r w:rsidR="00FC3A28" w:rsidRPr="00E5540C">
              <w:rPr>
                <w:rFonts w:ascii="Lucida Sans Unicode" w:hAnsi="Lucida Sans Unicode" w:cs="Lucida Sans Unicode"/>
                <w:bCs/>
                <w:caps/>
                <w:sz w:val="14"/>
                <w:szCs w:val="14"/>
              </w:rPr>
              <w:t>®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Multi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Purpose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Latex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Primer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(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N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023)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</w:rPr>
              <w:t>или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Fresh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Start</w:t>
            </w:r>
            <w:r w:rsidR="00FC3A28" w:rsidRPr="00E5540C">
              <w:rPr>
                <w:rFonts w:ascii="Lucida Sans Unicode" w:hAnsi="Lucida Sans Unicode" w:cs="Lucida Sans Unicode"/>
                <w:bCs/>
                <w:caps/>
                <w:sz w:val="14"/>
                <w:szCs w:val="14"/>
              </w:rPr>
              <w:t>®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Multi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Purpose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Oil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Based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Primer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 xml:space="preserve"> (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N</w:t>
            </w:r>
            <w:r w:rsidR="00FC3A28" w:rsidRPr="00E5540C">
              <w:rPr>
                <w:rFonts w:ascii="Lucida Sans Unicode" w:hAnsi="Lucida Sans Unicode" w:cs="Lucida Sans Unicode"/>
                <w:sz w:val="14"/>
                <w:szCs w:val="14"/>
              </w:rPr>
              <w:t>/024).</w:t>
            </w:r>
          </w:p>
          <w:p w:rsidR="004D6D14" w:rsidRPr="00B7535B" w:rsidRDefault="004D6D14" w:rsidP="00B75FAB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505198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</w:t>
            </w:r>
            <w:r w:rsidRPr="00B7535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05198">
              <w:rPr>
                <w:rFonts w:ascii="Arial" w:hAnsi="Arial" w:cs="Arial"/>
                <w:b/>
                <w:bCs/>
                <w:sz w:val="14"/>
                <w:szCs w:val="14"/>
              </w:rPr>
              <w:t>покрытие</w:t>
            </w:r>
            <w:r w:rsidRPr="00B7535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B7535B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2 </w:t>
            </w:r>
            <w:r w:rsidRPr="00505198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B7535B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Grand Entrance™ Waterborne Alkyd High Gloss (148).</w:t>
            </w:r>
          </w:p>
          <w:p w:rsidR="004D6D14" w:rsidRPr="00B7535B" w:rsidRDefault="004D6D14" w:rsidP="00B75FAB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</w:p>
          <w:p w:rsidR="004D6D14" w:rsidRPr="00FC3A28" w:rsidRDefault="00FC3A28" w:rsidP="00B75FA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Фиберглас</w:t>
            </w:r>
            <w:proofErr w:type="spellEnd"/>
            <w:r w:rsidRPr="00FC3A28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</w:p>
          <w:p w:rsidR="004D6D14" w:rsidRPr="00FC3A28" w:rsidRDefault="004D6D14" w:rsidP="00B75FA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FC3A28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: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Fresh Start</w:t>
            </w:r>
            <w:r w:rsidR="00FC3A28" w:rsidRPr="00B7535B">
              <w:rPr>
                <w:rFonts w:ascii="Lucida Sans Unicode" w:hAnsi="Lucida Sans Unicode" w:cs="Lucida Sans Unicode"/>
                <w:bCs/>
                <w:caps/>
                <w:sz w:val="14"/>
                <w:szCs w:val="14"/>
                <w:lang w:val="en-US"/>
              </w:rPr>
              <w:t>®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High-Hiding All Purpose Primer (046)</w:t>
            </w:r>
            <w:r w:rsidR="00FC3A28" w:rsidRP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.</w:t>
            </w:r>
          </w:p>
          <w:p w:rsidR="004D6D14" w:rsidRPr="00B7535B" w:rsidRDefault="004D6D14" w:rsidP="00B75FAB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505198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</w:t>
            </w:r>
            <w:r w:rsidRPr="00B7535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05198">
              <w:rPr>
                <w:rFonts w:ascii="Arial" w:hAnsi="Arial" w:cs="Arial"/>
                <w:b/>
                <w:bCs/>
                <w:sz w:val="14"/>
                <w:szCs w:val="14"/>
              </w:rPr>
              <w:t>покрытие</w:t>
            </w:r>
            <w:r w:rsidRPr="00B7535B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B7535B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="00FC3A28" w:rsidRPr="00B7535B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2 </w:t>
            </w:r>
            <w:r w:rsidR="00FC3A28" w:rsidRPr="00505198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="00FC3A28" w:rsidRPr="00B7535B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="00FC3A28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Grand Entrance™ Waterborne Alkyd High Gloss (148).</w:t>
            </w:r>
          </w:p>
          <w:p w:rsidR="004D6D14" w:rsidRPr="00B7535B" w:rsidRDefault="004D6D14" w:rsidP="00B75FAB">
            <w:pPr>
              <w:jc w:val="both"/>
              <w:rPr>
                <w:rFonts w:ascii="Lucida Sans Unicode" w:hAnsi="Lucida Sans Unicode" w:cs="Lucida Sans Unicode"/>
                <w:bCs/>
                <w:color w:val="FF0000"/>
                <w:sz w:val="14"/>
                <w:szCs w:val="14"/>
                <w:lang w:val="en-US"/>
              </w:rPr>
            </w:pPr>
          </w:p>
          <w:p w:rsidR="00FC3A28" w:rsidRPr="006D0942" w:rsidRDefault="00FC3A28" w:rsidP="00FC3A28">
            <w:pPr>
              <w:tabs>
                <w:tab w:val="left" w:pos="1512"/>
              </w:tabs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Черный </w:t>
            </w:r>
            <w:r w:rsidRPr="006D0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металл (сталь и железно): </w:t>
            </w:r>
          </w:p>
          <w:p w:rsidR="00FC3A28" w:rsidRPr="00FC3A28" w:rsidRDefault="00FC3A28" w:rsidP="00FC3A28">
            <w:pPr>
              <w:tabs>
                <w:tab w:val="left" w:pos="1512"/>
              </w:tabs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6D0942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6D094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Super Spec HP</w:t>
            </w:r>
            <w:r w:rsidRPr="00B7535B">
              <w:rPr>
                <w:rFonts w:ascii="Lucida Sans Unicode" w:hAnsi="Lucida Sans Unicode" w:cs="Lucida Sans Unicode"/>
                <w:bCs/>
                <w:caps/>
                <w:sz w:val="14"/>
                <w:szCs w:val="14"/>
                <w:lang w:val="en-US"/>
              </w:rPr>
              <w:t>®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Acrylic Metal Primer (P04) 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или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Super Spec HP</w:t>
            </w:r>
            <w:r w:rsidRPr="00B7535B">
              <w:rPr>
                <w:rFonts w:ascii="Lucida Sans Unicode" w:hAnsi="Lucida Sans Unicode" w:cs="Lucida Sans Unicode"/>
                <w:bCs/>
                <w:caps/>
                <w:sz w:val="14"/>
                <w:szCs w:val="14"/>
                <w:lang w:val="en-US"/>
              </w:rPr>
              <w:t>®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Alky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d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Metal Primer (P06)</w:t>
            </w:r>
            <w:r w:rsidRPr="00FC3A28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.</w:t>
            </w:r>
          </w:p>
          <w:p w:rsidR="00FC3A28" w:rsidRPr="00B7535B" w:rsidRDefault="00FC3A28" w:rsidP="00FC3A28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6D0942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</w:t>
            </w:r>
            <w:r w:rsidRPr="00A427F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D0942">
              <w:rPr>
                <w:rFonts w:ascii="Arial" w:hAnsi="Arial" w:cs="Arial"/>
                <w:b/>
                <w:bCs/>
                <w:sz w:val="14"/>
                <w:szCs w:val="14"/>
              </w:rPr>
              <w:t>покрытие</w:t>
            </w:r>
            <w:r w:rsidRPr="00A427F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B7535B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2 </w:t>
            </w:r>
            <w:r w:rsidRPr="00505198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B7535B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Grand Entrance™ Waterborne Alkyd High Gloss (148).</w:t>
            </w:r>
          </w:p>
          <w:p w:rsidR="00FC3A28" w:rsidRPr="006D0942" w:rsidRDefault="00FC3A28" w:rsidP="00FC3A28">
            <w:pPr>
              <w:spacing w:before="120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6D0942">
              <w:rPr>
                <w:rFonts w:ascii="Arial" w:hAnsi="Arial" w:cs="Arial"/>
                <w:b/>
                <w:sz w:val="14"/>
                <w:szCs w:val="14"/>
              </w:rPr>
              <w:t>Цветной</w:t>
            </w:r>
            <w:r w:rsidRPr="00FC3A2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D0942">
              <w:rPr>
                <w:rFonts w:ascii="Arial" w:hAnsi="Arial" w:cs="Arial"/>
                <w:b/>
                <w:sz w:val="14"/>
                <w:szCs w:val="14"/>
              </w:rPr>
              <w:t>металл</w:t>
            </w:r>
            <w:r w:rsidRPr="00FC3A2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6D0942">
              <w:rPr>
                <w:rFonts w:ascii="Arial" w:hAnsi="Arial" w:cs="Arial"/>
                <w:b/>
                <w:sz w:val="14"/>
                <w:szCs w:val="14"/>
              </w:rPr>
              <w:t>оцинкованный</w:t>
            </w:r>
            <w:r w:rsidRPr="00FC3A2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D0942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FC3A2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D0942">
              <w:rPr>
                <w:rFonts w:ascii="Arial" w:hAnsi="Arial" w:cs="Arial"/>
                <w:b/>
                <w:sz w:val="14"/>
                <w:szCs w:val="14"/>
              </w:rPr>
              <w:t>алюминий</w:t>
            </w:r>
            <w:r w:rsidRPr="00FC3A28">
              <w:rPr>
                <w:rFonts w:ascii="Arial" w:hAnsi="Arial" w:cs="Arial"/>
                <w:b/>
                <w:sz w:val="14"/>
                <w:szCs w:val="14"/>
              </w:rPr>
              <w:t>):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все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новые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металлические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поверхности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необходимо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тщательно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очистить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эмульгатором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масла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и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жира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Super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Spec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HP</w:t>
            </w:r>
            <w:r w:rsidRPr="00504514">
              <w:rPr>
                <w:rFonts w:ascii="Lucida Sans Unicode" w:hAnsi="Lucida Sans Unicode" w:cs="Lucida Sans Unicode"/>
                <w:bCs/>
                <w:sz w:val="14"/>
                <w:szCs w:val="14"/>
                <w:vertAlign w:val="superscript"/>
                <w:lang w:val="en-US"/>
              </w:rPr>
              <w:sym w:font="Symbol" w:char="F0D2"/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Oil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&amp;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Grease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Emulsifier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83),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чтобы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удалить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все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загрязнения</w:t>
            </w:r>
            <w:r w:rsidRPr="00FC3A28">
              <w:rPr>
                <w:rFonts w:ascii="Lucida Sans Unicode" w:hAnsi="Lucida Sans Unicode" w:cs="Lucida Sans Unicode"/>
                <w:sz w:val="14"/>
                <w:szCs w:val="14"/>
              </w:rPr>
              <w:t xml:space="preserve">. </w:t>
            </w:r>
            <w:r w:rsidRPr="00504514">
              <w:rPr>
                <w:rFonts w:ascii="Lucida Sans Unicode" w:hAnsi="Lucida Sans Unicode" w:cs="Lucida Sans Unicode"/>
                <w:sz w:val="14"/>
                <w:szCs w:val="14"/>
              </w:rPr>
              <w:t>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</w:r>
          </w:p>
          <w:p w:rsidR="00A16A23" w:rsidRPr="00A16A23" w:rsidRDefault="00A16A23" w:rsidP="00A16A23">
            <w:pPr>
              <w:tabs>
                <w:tab w:val="left" w:pos="1512"/>
              </w:tabs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6D0942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6D094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Super Spec HP</w:t>
            </w:r>
            <w:r w:rsidRPr="00B7535B">
              <w:rPr>
                <w:rFonts w:ascii="Lucida Sans Unicode" w:hAnsi="Lucida Sans Unicode" w:cs="Lucida Sans Unicode"/>
                <w:bCs/>
                <w:caps/>
                <w:sz w:val="14"/>
                <w:szCs w:val="14"/>
                <w:lang w:val="en-US"/>
              </w:rPr>
              <w:t>®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Acrylic Metal Primer (P04) 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или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Super Spec HP</w:t>
            </w:r>
            <w:r w:rsidRPr="00B7535B">
              <w:rPr>
                <w:rFonts w:ascii="Lucida Sans Unicode" w:hAnsi="Lucida Sans Unicode" w:cs="Lucida Sans Unicode"/>
                <w:bCs/>
                <w:caps/>
                <w:sz w:val="14"/>
                <w:szCs w:val="14"/>
                <w:lang w:val="en-US"/>
              </w:rPr>
              <w:t>®</w:t>
            </w:r>
            <w:r w:rsidRPr="006D0942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DTM Acrylic Low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Lustre</w:t>
            </w:r>
            <w:proofErr w:type="spellEnd"/>
            <w:r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(P25).</w:t>
            </w:r>
          </w:p>
          <w:p w:rsidR="00FC3A28" w:rsidRPr="00A16A23" w:rsidRDefault="00A16A23" w:rsidP="00FC3A28">
            <w:pPr>
              <w:tabs>
                <w:tab w:val="left" w:pos="1512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</w:t>
            </w:r>
            <w:r w:rsidR="00FC3A28" w:rsidRPr="006D0942">
              <w:rPr>
                <w:rFonts w:ascii="Arial" w:hAnsi="Arial" w:cs="Arial"/>
                <w:b/>
                <w:bCs/>
                <w:sz w:val="14"/>
                <w:szCs w:val="14"/>
              </w:rPr>
              <w:t>авершающее</w:t>
            </w:r>
            <w:r w:rsidR="00FC3A28" w:rsidRPr="00A16A2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FC3A28" w:rsidRPr="006D0942">
              <w:rPr>
                <w:rFonts w:ascii="Arial" w:hAnsi="Arial" w:cs="Arial"/>
                <w:b/>
                <w:bCs/>
                <w:sz w:val="14"/>
                <w:szCs w:val="14"/>
              </w:rPr>
              <w:t>покрытие</w:t>
            </w:r>
            <w:r w:rsidR="00FC3A28" w:rsidRPr="00A16A2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2 </w:t>
            </w:r>
            <w:r w:rsidRPr="00505198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Grand</w:t>
            </w:r>
            <w:r w:rsidRP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Entrance</w:t>
            </w:r>
            <w:r w:rsidRP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™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Waterborne</w:t>
            </w:r>
            <w:r w:rsidRP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Alkyd</w:t>
            </w:r>
            <w:r w:rsidRP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High</w:t>
            </w:r>
            <w:r w:rsidRP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Gloss</w:t>
            </w:r>
            <w:r w:rsidRP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(148).</w:t>
            </w:r>
          </w:p>
          <w:p w:rsidR="004D6D14" w:rsidRPr="00A16A23" w:rsidRDefault="004D6D14" w:rsidP="00B75FAB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4D6D14" w:rsidRPr="00E67AE9" w:rsidRDefault="004D6D14" w:rsidP="00B75FAB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E67A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Ранее окрашенные поверхности (любые):  </w:t>
            </w:r>
            <w:r w:rsidRPr="00E67AE9">
              <w:rPr>
                <w:rFonts w:ascii="Lucida Sans Unicode" w:hAnsi="Lucida Sans Unicode" w:cs="Lucida Sans Unicode"/>
                <w:sz w:val="14"/>
                <w:szCs w:val="14"/>
              </w:rPr>
              <w:t>Загрунтуйте обнаженные участки соответствующим грунтом, рекомендуемым для данного субстрата выше.</w:t>
            </w:r>
          </w:p>
          <w:p w:rsidR="004D6D14" w:rsidRDefault="004D6D14" w:rsidP="00B75FAB">
            <w:pPr>
              <w:pStyle w:val="a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4D6D14" w:rsidRPr="00B7535B" w:rsidRDefault="004D6D14" w:rsidP="00B75FAB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35B">
              <w:rPr>
                <w:rFonts w:ascii="Arial" w:hAnsi="Arial" w:cs="Arial"/>
                <w:b/>
                <w:sz w:val="20"/>
                <w:szCs w:val="20"/>
              </w:rPr>
              <w:t>Нанесение покрытия:</w:t>
            </w:r>
          </w:p>
          <w:p w:rsidR="004D6D14" w:rsidRPr="00B14324" w:rsidRDefault="004D6D14" w:rsidP="00E5540C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E67AE9">
              <w:rPr>
                <w:rFonts w:ascii="Arial" w:hAnsi="Arial" w:cs="Arial"/>
                <w:b/>
                <w:bCs/>
                <w:sz w:val="14"/>
                <w:szCs w:val="14"/>
              </w:rPr>
              <w:t>Перемешивание покрытия:</w:t>
            </w:r>
            <w:r w:rsidRPr="00E67AE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т</w:t>
            </w:r>
            <w:r w:rsidRPr="00E67AE9">
              <w:rPr>
                <w:rFonts w:ascii="Lucida Sans Unicode" w:hAnsi="Lucida Sans Unicode" w:cs="Lucida Sans Unicode"/>
                <w:sz w:val="14"/>
                <w:szCs w:val="14"/>
              </w:rPr>
              <w:t xml:space="preserve">щательно перемешайте перед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и </w:t>
            </w:r>
            <w:r w:rsidRPr="00E67AE9">
              <w:rPr>
                <w:rFonts w:ascii="Lucida Sans Unicode" w:hAnsi="Lucida Sans Unicode" w:cs="Lucida Sans Unicode"/>
                <w:sz w:val="14"/>
                <w:szCs w:val="14"/>
              </w:rPr>
              <w:t xml:space="preserve">во время использования. 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Нанесите два слоя, учитывая рекомендованный расход. Для достижения наилучших результатов используйте кисти 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Benjamin</w:t>
            </w:r>
            <w:r w:rsidR="00A16A23" w:rsidRP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Moore</w:t>
            </w:r>
            <w:r w:rsidR="00A16A23" w:rsidRPr="00A16A23">
              <w:rPr>
                <w:rFonts w:ascii="Lucida Sans Unicode" w:hAnsi="Lucida Sans Unicode" w:cs="Lucida Sans Unicode"/>
                <w:bCs/>
                <w:caps/>
                <w:sz w:val="14"/>
                <w:szCs w:val="14"/>
              </w:rPr>
              <w:t>®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 качества 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Premium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 из нейлона/полиэфира, валики 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Benjamin</w:t>
            </w:r>
            <w:r w:rsidR="00A16A23" w:rsidRP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Moore</w:t>
            </w:r>
            <w:r w:rsidR="00A16A23" w:rsidRPr="00A16A23">
              <w:rPr>
                <w:rFonts w:ascii="Lucida Sans Unicode" w:hAnsi="Lucida Sans Unicode" w:cs="Lucida Sans Unicode"/>
                <w:bCs/>
                <w:caps/>
                <w:sz w:val="14"/>
                <w:szCs w:val="14"/>
              </w:rPr>
              <w:t>®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 качества 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Premium</w:t>
            </w:r>
            <w:r w:rsidR="00A16A23" w:rsidRP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из </w:t>
            </w:r>
            <w:proofErr w:type="spellStart"/>
            <w:r w:rsidR="00A16A23">
              <w:rPr>
                <w:rFonts w:ascii="Lucida Sans Unicode" w:hAnsi="Lucida Sans Unicode" w:cs="Lucida Sans Unicode"/>
                <w:sz w:val="14"/>
                <w:szCs w:val="14"/>
              </w:rPr>
              <w:t>микроволокна</w:t>
            </w:r>
            <w:proofErr w:type="spellEnd"/>
            <w:r w:rsidR="00A16A23">
              <w:rPr>
                <w:rFonts w:ascii="Lucida Sans Unicode" w:hAnsi="Lucida Sans Unicode" w:cs="Lucida Sans Unicode"/>
                <w:sz w:val="14"/>
                <w:szCs w:val="14"/>
              </w:rPr>
              <w:t xml:space="preserve"> или схожие инструменты. Наносите обильно, двигаясь от неокрашенного участка к окрашенному. Данный продукт можно также наносить распылителем.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6D14" w:rsidRPr="00B14324" w:rsidRDefault="004D6D14" w:rsidP="00B75FAB"/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1762"/>
              <w:gridCol w:w="1232"/>
            </w:tblGrid>
            <w:tr w:rsidR="00A16A23" w:rsidTr="007B3AC5">
              <w:tc>
                <w:tcPr>
                  <w:tcW w:w="0" w:type="auto"/>
                  <w:gridSpan w:val="3"/>
                </w:tcPr>
                <w:p w:rsidR="00A16A23" w:rsidRPr="007B3AC5" w:rsidRDefault="00A16A23" w:rsidP="0007421B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3AC5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 условиях влажности необходимо обеспечить дополнительную вентиляцию</w:t>
                  </w:r>
                  <w:r w:rsidR="00F05B33" w:rsidRPr="007B3AC5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, чтобы ускорить процесс высыхания эмали </w:t>
                  </w:r>
                  <w:r w:rsidR="00F05B33" w:rsidRPr="007B3AC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Grand</w:t>
                  </w:r>
                  <w:r w:rsidR="00F05B33" w:rsidRPr="007B3AC5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F05B33" w:rsidRPr="007B3AC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Entrance</w:t>
                  </w:r>
                  <w:r w:rsidR="00F05B33" w:rsidRPr="007B3AC5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, особенно если краска </w:t>
                  </w:r>
                  <w:r w:rsidR="0007421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наноситься поверх герметизированных</w:t>
                  </w:r>
                  <w:r w:rsidR="00F05B33" w:rsidRPr="007B3AC5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, твердых, непористых поверхностей. Таблица ниже предназначена для общей информации.</w:t>
                  </w:r>
                </w:p>
              </w:tc>
            </w:tr>
            <w:tr w:rsidR="00F05B33" w:rsidTr="007B3AC5"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Мягкие условия</w:t>
                  </w:r>
                </w:p>
              </w:tc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Жесткие условия</w:t>
                  </w:r>
                </w:p>
              </w:tc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Очень жесткие условия</w:t>
                  </w:r>
                </w:p>
              </w:tc>
            </w:tr>
            <w:tr w:rsidR="00F05B33" w:rsidTr="007B3AC5"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>Сухо (относительная влажность&lt;50%). Температура между +21.1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>0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</w:rPr>
                    <w:t>С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и +32.2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>0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</w:rPr>
                    <w:t>С.</w:t>
                  </w:r>
                </w:p>
              </w:tc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>Относительная влажность&gt;50% и/или температура между +10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>0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</w:rPr>
                    <w:t>С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и +21.1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>0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</w:rPr>
                    <w:t>С.</w:t>
                  </w:r>
                </w:p>
              </w:tc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>Относительна</w:t>
                  </w:r>
                  <w:r w:rsidR="0007421B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я влажность&gt;85% или температура </w:t>
                  </w:r>
                  <w:r w:rsidR="0007421B"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>&lt;</w:t>
                  </w:r>
                  <w:r w:rsidR="0007421B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>+10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  <w:vertAlign w:val="superscript"/>
                    </w:rPr>
                    <w:t>0</w:t>
                  </w:r>
                  <w:r w:rsidRPr="007B3AC5">
                    <w:rPr>
                      <w:rFonts w:ascii="Arial" w:hAnsi="Arial" w:cs="Arial"/>
                      <w:sz w:val="12"/>
                      <w:szCs w:val="12"/>
                    </w:rPr>
                    <w:t>С.</w:t>
                  </w:r>
                </w:p>
              </w:tc>
            </w:tr>
            <w:tr w:rsidR="00F05B33" w:rsidTr="007B3AC5"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Эмаль 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  <w:lang w:val="en-US"/>
                    </w:rPr>
                    <w:t>Grand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  <w:lang w:val="en-US"/>
                    </w:rPr>
                    <w:t>Entrance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высохнет в обычном режиме. Время высыхания до прикосновения: 4-6 часов. До повторного нанесения: 16 часов.</w:t>
                  </w:r>
                </w:p>
              </w:tc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Эмаль 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  <w:lang w:val="en-US"/>
                    </w:rPr>
                    <w:t>Grand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  <w:lang w:val="en-US"/>
                    </w:rPr>
                    <w:t>Entrance</w:t>
                  </w: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будет сохнуть дольше, чем обычно, если только не принять следующие меры, чтобы ускорить время высыхания: </w:t>
                  </w:r>
                  <w:r w:rsidRPr="007B3AC5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проветривайте помещение с помощью вентилятора и/или включите кондиционер, чтобы снизить влажность.</w:t>
                  </w:r>
                </w:p>
              </w:tc>
              <w:tc>
                <w:tcPr>
                  <w:tcW w:w="0" w:type="auto"/>
                  <w:vAlign w:val="center"/>
                </w:tcPr>
                <w:p w:rsidR="00A16A23" w:rsidRPr="007B3AC5" w:rsidRDefault="00F05B33" w:rsidP="00F05B33">
                  <w:pPr>
                    <w:pStyle w:val="a3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B3AC5">
                    <w:rPr>
                      <w:rFonts w:ascii="Arial" w:hAnsi="Arial" w:cs="Arial"/>
                      <w:bCs/>
                      <w:sz w:val="12"/>
                      <w:szCs w:val="12"/>
                    </w:rPr>
                    <w:t>Не наносить.</w:t>
                  </w:r>
                </w:p>
              </w:tc>
            </w:tr>
          </w:tbl>
          <w:p w:rsidR="007B3AC5" w:rsidRDefault="007B3AC5" w:rsidP="007B3AC5">
            <w:p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</w:pPr>
          </w:p>
          <w:p w:rsidR="007B3AC5" w:rsidRPr="007B3AC5" w:rsidRDefault="007B3AC5" w:rsidP="007B3AC5">
            <w:p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Распылитель, безвоздушный: 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Давление жидкости – 1500-2500 пси. Насадка - .011-0.15.</w:t>
            </w:r>
          </w:p>
          <w:p w:rsidR="007B3AC5" w:rsidRDefault="007B3AC5" w:rsidP="007B3AC5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3AC5" w:rsidRPr="00F9208B" w:rsidRDefault="007B3AC5" w:rsidP="007B3AC5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Разведение/очистка инструментов</w:t>
            </w:r>
            <w:r w:rsidRPr="00F920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B3AC5" w:rsidRPr="0092428E" w:rsidRDefault="007B3AC5" w:rsidP="007B3A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B4A80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В разведении нет необходимости, но если требуется достижение особых характеристик при нанесении, можно добавить небольшое количество чистой воды. Никогда не добавляйте другие краски или растворители.</w:t>
            </w:r>
            <w:r w:rsidRPr="006869E6">
              <w:rPr>
                <w:rFonts w:ascii="Lucida Sans Unicode" w:hAnsi="Lucida Sans Unicode" w:cs="Lucida Sans Unicode"/>
                <w:bCs/>
                <w:sz w:val="16"/>
              </w:rPr>
              <w:t xml:space="preserve"> </w:t>
            </w:r>
            <w:r w:rsidRPr="0092428E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>Очистка:</w:t>
            </w:r>
            <w:r>
              <w:rPr>
                <w:rFonts w:ascii="Lucida Sans Unicode" w:hAnsi="Lucida Sans Unicode" w:cs="Lucida Sans Unicode"/>
                <w:b/>
                <w:bCs/>
                <w:sz w:val="16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Очистите инструменты в теплой мыльной воде</w:t>
            </w:r>
            <w:r w:rsidRPr="002620A9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. 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Детали</w:t>
            </w:r>
            <w:r w:rsidRPr="002620A9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распылителя следует ополоснуть </w:t>
            </w:r>
            <w:proofErr w:type="spellStart"/>
            <w:r w:rsidRPr="002620A9">
              <w:rPr>
                <w:rFonts w:ascii="Lucida Sans Unicode" w:hAnsi="Lucida Sans Unicode" w:cs="Lucida Sans Unicode"/>
                <w:bCs/>
                <w:sz w:val="14"/>
                <w:szCs w:val="14"/>
              </w:rPr>
              <w:t>уайт</w:t>
            </w:r>
            <w:proofErr w:type="spellEnd"/>
            <w:r w:rsidRPr="002620A9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-спиритом для предотвращения образования ржавчины. </w:t>
            </w:r>
          </w:p>
          <w:p w:rsidR="007B3AC5" w:rsidRPr="006A7A00" w:rsidRDefault="007B3AC5" w:rsidP="007B3AC5">
            <w:pPr>
              <w:spacing w:before="1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A7A00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ИСПОЛЬЗОВАТЬ ПОЛНОСТЬЮ ИЛИ УТИЛИЗИРОВАТЬ СООТВЕТСТВУЮЩИМ СПОСОБОМ. Сухие пустые </w:t>
            </w: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контейнеры </w:t>
            </w:r>
            <w:r w:rsidRPr="006A7A00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можно утилизировать </w:t>
            </w: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по</w:t>
            </w:r>
            <w:r w:rsidRPr="006A7A00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 программ</w:t>
            </w: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е</w:t>
            </w:r>
            <w:r w:rsidRPr="006A7A00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 утилизации банок. Местные требования по утилизации отходов могут </w:t>
            </w: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различаться</w:t>
            </w:r>
            <w:r w:rsidRPr="006A7A00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. Проконсультируйтесь с вашим санитарным департаментом или управлением по охране окружающей среды, назначенным штатом, для получения </w:t>
            </w: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более подробной </w:t>
            </w:r>
            <w:r w:rsidRPr="006A7A00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информации о возможных вариантах утилизации. </w:t>
            </w:r>
          </w:p>
          <w:p w:rsidR="004D6D14" w:rsidRDefault="004D6D14" w:rsidP="00B75FA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</w:p>
          <w:p w:rsidR="004D6D14" w:rsidRDefault="004D6D14" w:rsidP="007B3A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AE9">
              <w:rPr>
                <w:rFonts w:ascii="Arial" w:hAnsi="Arial" w:cs="Arial"/>
                <w:b/>
                <w:sz w:val="20"/>
                <w:szCs w:val="20"/>
              </w:rPr>
              <w:t>Информация об охране окружающей среды, здоровья и труда:</w:t>
            </w:r>
          </w:p>
          <w:p w:rsidR="007B3AC5" w:rsidRPr="007B3AC5" w:rsidRDefault="007B3AC5" w:rsidP="007B3A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D14" w:rsidRDefault="004D6D14" w:rsidP="00B75FAB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E67AE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Использовать только при соответствующей вентиляции. </w:t>
            </w:r>
            <w:r w:rsidRPr="00E67AE9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или постоянного контакта с кожей. Избегайте воздействия пыли или окрасочного тумана, надевая респиратор, одобренный Национальным институтом по охране труда и промышленной гигиене, во время нанесения, 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 </w:t>
            </w:r>
          </w:p>
          <w:p w:rsidR="004D6D14" w:rsidRPr="00E67AE9" w:rsidRDefault="004D6D14" w:rsidP="00B75FAB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</w:p>
          <w:p w:rsidR="004D6D14" w:rsidRDefault="004D6D14" w:rsidP="00B75FAB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E67AE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ПЕРВАЯ ПОМОЩЬ: </w:t>
            </w:r>
            <w:r w:rsidRPr="00E67AE9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в случае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</w:r>
          </w:p>
          <w:p w:rsidR="004D6D14" w:rsidRPr="00E67AE9" w:rsidRDefault="004D6D14" w:rsidP="00B75FAB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</w:p>
          <w:p w:rsidR="004D6D14" w:rsidRDefault="004D6D14" w:rsidP="00B75FAB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E67AE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В СЛУЧАЕ ПРОЛИТИЯ: </w:t>
            </w:r>
            <w:r w:rsidRPr="00E67AE9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промокните инертным материалом и утилизируйте согласно инструкциям в разделе «Очистка».</w:t>
            </w:r>
          </w:p>
          <w:p w:rsidR="004D6D14" w:rsidRDefault="004D6D14" w:rsidP="00B75FAB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</w:p>
          <w:p w:rsidR="004D6D14" w:rsidRDefault="004D6D14" w:rsidP="00B75FAB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</w:p>
          <w:p w:rsidR="00B75FAB" w:rsidRPr="00B75FAB" w:rsidRDefault="00B75FAB" w:rsidP="00B75F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01B1A">
              <w:rPr>
                <w:rFonts w:eastAsia="Arial Unicode MS"/>
                <w:sz w:val="20"/>
                <w:szCs w:val="20"/>
              </w:rPr>
              <w:t>Производитель</w:t>
            </w:r>
            <w:r w:rsidRPr="00B75FAB">
              <w:rPr>
                <w:rFonts w:eastAsia="Arial Unicode MS"/>
                <w:sz w:val="20"/>
                <w:szCs w:val="20"/>
              </w:rPr>
              <w:t xml:space="preserve">:  </w:t>
            </w:r>
          </w:p>
          <w:p w:rsidR="00B75FAB" w:rsidRPr="00B75FAB" w:rsidRDefault="00B75FAB" w:rsidP="00B75FA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Компания</w:t>
            </w:r>
            <w:r w:rsidRPr="00B75FAB">
              <w:rPr>
                <w:rFonts w:eastAsia="Arial Unicode MS"/>
                <w:sz w:val="20"/>
                <w:szCs w:val="20"/>
              </w:rPr>
              <w:t xml:space="preserve"> «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Benjamin</w:t>
            </w:r>
            <w:r w:rsidRPr="00B75FAB">
              <w:rPr>
                <w:rFonts w:eastAsia="Arial Unicode MS"/>
                <w:sz w:val="20"/>
                <w:szCs w:val="20"/>
              </w:rPr>
              <w:t xml:space="preserve"> 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Moore</w:t>
            </w:r>
            <w:r w:rsidRPr="00B75FAB">
              <w:rPr>
                <w:rFonts w:eastAsia="Arial Unicode MS"/>
                <w:sz w:val="20"/>
                <w:szCs w:val="20"/>
              </w:rPr>
              <w:t xml:space="preserve"> &amp; 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Co</w:t>
            </w:r>
            <w:r w:rsidRPr="00B75FAB">
              <w:rPr>
                <w:rFonts w:eastAsia="Arial Unicode MS"/>
                <w:sz w:val="20"/>
                <w:szCs w:val="20"/>
              </w:rPr>
              <w:t xml:space="preserve">» </w:t>
            </w:r>
          </w:p>
          <w:p w:rsidR="004D6D14" w:rsidRPr="00B7535B" w:rsidRDefault="00B75FAB" w:rsidP="00B75FAB">
            <w:pPr>
              <w:jc w:val="center"/>
              <w:rPr>
                <w:b/>
              </w:rPr>
            </w:pPr>
            <w:r w:rsidRPr="00901B1A">
              <w:rPr>
                <w:rFonts w:eastAsia="Arial Unicode MS"/>
                <w:sz w:val="20"/>
                <w:szCs w:val="20"/>
              </w:rPr>
              <w:t xml:space="preserve">51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Честнат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Роуд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Монтвейл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>, Нью-Джерси, США</w:t>
            </w:r>
          </w:p>
        </w:tc>
      </w:tr>
    </w:tbl>
    <w:p w:rsidR="00331D63" w:rsidRDefault="00331D63"/>
    <w:sectPr w:rsidR="00331D63" w:rsidSect="00B75FAB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1A35"/>
    <w:multiLevelType w:val="hybridMultilevel"/>
    <w:tmpl w:val="B0A2B5B6"/>
    <w:lvl w:ilvl="0" w:tplc="175A57BE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6A1ADB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135D9"/>
    <w:multiLevelType w:val="hybridMultilevel"/>
    <w:tmpl w:val="F2DE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D14"/>
    <w:rsid w:val="0007421B"/>
    <w:rsid w:val="000961A8"/>
    <w:rsid w:val="002E07A1"/>
    <w:rsid w:val="00331D63"/>
    <w:rsid w:val="00361A37"/>
    <w:rsid w:val="0049253E"/>
    <w:rsid w:val="004C38AD"/>
    <w:rsid w:val="004D6D14"/>
    <w:rsid w:val="0060529A"/>
    <w:rsid w:val="007B3AC5"/>
    <w:rsid w:val="007D3AA9"/>
    <w:rsid w:val="00896A2F"/>
    <w:rsid w:val="00A16A23"/>
    <w:rsid w:val="00B058F6"/>
    <w:rsid w:val="00B75FAB"/>
    <w:rsid w:val="00E44242"/>
    <w:rsid w:val="00E5540C"/>
    <w:rsid w:val="00F05B33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8772C6-A444-4AFE-B0B5-3584E08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D1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6D1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D6D14"/>
    <w:pPr>
      <w:keepNext/>
      <w:jc w:val="both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4D6D14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6D1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6D1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4D6D14"/>
    <w:pPr>
      <w:jc w:val="both"/>
    </w:pPr>
  </w:style>
  <w:style w:type="character" w:customStyle="1" w:styleId="a4">
    <w:name w:val="Основной текст Знак"/>
    <w:basedOn w:val="a0"/>
    <w:link w:val="a3"/>
    <w:rsid w:val="004D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6D14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D6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D6D1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4D6D1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rsid w:val="004D6D14"/>
    <w:rPr>
      <w:color w:val="0000FF"/>
      <w:u w:val="single"/>
    </w:rPr>
  </w:style>
  <w:style w:type="paragraph" w:styleId="a6">
    <w:name w:val="header"/>
    <w:basedOn w:val="a"/>
    <w:link w:val="a7"/>
    <w:rsid w:val="004D6D1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4D6D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4D6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961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4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2647-F334-4639-B86A-87AC1115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00 0011</cp:lastModifiedBy>
  <cp:revision>10</cp:revision>
  <cp:lastPrinted>2015-03-27T08:56:00Z</cp:lastPrinted>
  <dcterms:created xsi:type="dcterms:W3CDTF">2014-11-24T23:08:00Z</dcterms:created>
  <dcterms:modified xsi:type="dcterms:W3CDTF">2018-06-10T09:06:00Z</dcterms:modified>
</cp:coreProperties>
</file>